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84F" w:rsidRDefault="00345F22" w:rsidP="00AE7519">
      <w:pPr>
        <w:ind w:firstLine="0"/>
        <w:rPr>
          <w:lang w:eastAsia="ru-RU"/>
        </w:rPr>
      </w:pPr>
      <w:r w:rsidRPr="000543D3">
        <w:rPr>
          <w:b/>
          <w:lang w:eastAsia="ru-RU"/>
        </w:rPr>
        <w:t>Указать т</w:t>
      </w:r>
      <w:r w:rsidR="002E584F" w:rsidRPr="000543D3">
        <w:rPr>
          <w:b/>
          <w:lang w:eastAsia="ru-RU"/>
        </w:rPr>
        <w:t>ип статьи</w:t>
      </w:r>
      <w:r w:rsidR="002E584F">
        <w:rPr>
          <w:lang w:eastAsia="ru-RU"/>
        </w:rPr>
        <w:t xml:space="preserve"> (</w:t>
      </w:r>
      <w:r>
        <w:rPr>
          <w:lang w:eastAsia="ru-RU"/>
        </w:rPr>
        <w:t>Н</w:t>
      </w:r>
      <w:r w:rsidR="002E584F">
        <w:rPr>
          <w:lang w:eastAsia="ru-RU"/>
        </w:rPr>
        <w:t xml:space="preserve">аучная статья, </w:t>
      </w:r>
      <w:r>
        <w:rPr>
          <w:lang w:eastAsia="ru-RU"/>
        </w:rPr>
        <w:t>О</w:t>
      </w:r>
      <w:r w:rsidR="002E584F">
        <w:rPr>
          <w:lang w:eastAsia="ru-RU"/>
        </w:rPr>
        <w:t xml:space="preserve">бзорная статья, </w:t>
      </w:r>
      <w:r>
        <w:rPr>
          <w:lang w:eastAsia="ru-RU"/>
        </w:rPr>
        <w:t>К</w:t>
      </w:r>
      <w:r w:rsidR="002E584F">
        <w:rPr>
          <w:lang w:eastAsia="ru-RU"/>
        </w:rPr>
        <w:t xml:space="preserve">раткое сообщение, </w:t>
      </w:r>
      <w:r>
        <w:rPr>
          <w:lang w:eastAsia="ru-RU"/>
        </w:rPr>
        <w:t>Р</w:t>
      </w:r>
      <w:r w:rsidR="002E584F">
        <w:rPr>
          <w:lang w:eastAsia="ru-RU"/>
        </w:rPr>
        <w:t>едакторская заметка)</w:t>
      </w:r>
    </w:p>
    <w:p w:rsidR="00BA2F55" w:rsidRPr="000543D3" w:rsidRDefault="00BA2F55" w:rsidP="00AE7519">
      <w:pPr>
        <w:ind w:firstLine="0"/>
        <w:rPr>
          <w:b/>
          <w:lang w:eastAsia="ru-RU"/>
        </w:rPr>
      </w:pPr>
      <w:r w:rsidRPr="000543D3">
        <w:rPr>
          <w:b/>
          <w:lang w:eastAsia="ru-RU"/>
        </w:rPr>
        <w:t>УДК</w:t>
      </w:r>
    </w:p>
    <w:p w:rsidR="001A4A03" w:rsidRPr="001A4A03" w:rsidRDefault="001A4A03" w:rsidP="00AE7519">
      <w:pPr>
        <w:ind w:firstLine="0"/>
        <w:rPr>
          <w:lang w:eastAsia="ru-RU"/>
        </w:rPr>
      </w:pPr>
      <w:r w:rsidRPr="00AE7519">
        <w:rPr>
          <w:b/>
          <w:highlight w:val="yellow"/>
          <w:lang w:val="en-US" w:eastAsia="ru-RU"/>
        </w:rPr>
        <w:t>DOI</w:t>
      </w:r>
      <w:r w:rsidRPr="009D082C">
        <w:rPr>
          <w:lang w:eastAsia="ru-RU"/>
        </w:rPr>
        <w:t xml:space="preserve"> </w:t>
      </w:r>
      <w:r>
        <w:rPr>
          <w:lang w:eastAsia="ru-RU"/>
        </w:rPr>
        <w:t>(указывается редакцией)</w:t>
      </w:r>
    </w:p>
    <w:p w:rsidR="00505EF3" w:rsidRDefault="00505EF3" w:rsidP="003E1F68">
      <w:pPr>
        <w:ind w:firstLine="0"/>
        <w:jc w:val="center"/>
        <w:rPr>
          <w:b/>
          <w:lang w:eastAsia="ru-RU"/>
        </w:rPr>
      </w:pPr>
    </w:p>
    <w:p w:rsidR="00345F22" w:rsidRPr="00345F22" w:rsidRDefault="00E77ADB" w:rsidP="00C7774F">
      <w:pPr>
        <w:ind w:firstLine="0"/>
        <w:jc w:val="center"/>
        <w:rPr>
          <w:lang w:eastAsia="ru-RU"/>
        </w:rPr>
      </w:pPr>
      <w:r>
        <w:rPr>
          <w:lang w:eastAsia="ru-RU"/>
        </w:rPr>
        <w:t>РАЗДЕЛ ЖУРНАЛА</w:t>
      </w:r>
    </w:p>
    <w:p w:rsidR="00E77ADB" w:rsidRDefault="00E77ADB" w:rsidP="003E1F68">
      <w:pPr>
        <w:ind w:firstLine="0"/>
        <w:jc w:val="center"/>
        <w:rPr>
          <w:b/>
          <w:lang w:eastAsia="ru-RU"/>
        </w:rPr>
      </w:pPr>
    </w:p>
    <w:p w:rsidR="00E77ADB" w:rsidRDefault="003E1F68" w:rsidP="003E1F68">
      <w:pPr>
        <w:ind w:firstLine="0"/>
        <w:jc w:val="center"/>
        <w:rPr>
          <w:b/>
          <w:lang w:eastAsia="ru-RU"/>
        </w:rPr>
      </w:pPr>
      <w:r w:rsidRPr="00505EF3">
        <w:rPr>
          <w:b/>
          <w:lang w:eastAsia="ru-RU"/>
        </w:rPr>
        <w:t>Н</w:t>
      </w:r>
      <w:r w:rsidR="00505EF3" w:rsidRPr="00505EF3">
        <w:rPr>
          <w:b/>
          <w:lang w:eastAsia="ru-RU"/>
        </w:rPr>
        <w:t>азвание статьи</w:t>
      </w:r>
      <w:r w:rsidR="00E77ADB">
        <w:rPr>
          <w:b/>
          <w:lang w:eastAsia="ru-RU"/>
        </w:rPr>
        <w:t xml:space="preserve"> </w:t>
      </w:r>
    </w:p>
    <w:p w:rsidR="003E1F68" w:rsidRPr="00E77ADB" w:rsidRDefault="00E77ADB" w:rsidP="003E1F68">
      <w:pPr>
        <w:ind w:firstLine="0"/>
        <w:jc w:val="center"/>
        <w:rPr>
          <w:sz w:val="22"/>
          <w:szCs w:val="22"/>
          <w:lang w:eastAsia="ru-RU"/>
        </w:rPr>
      </w:pPr>
      <w:r w:rsidRPr="00E77ADB">
        <w:rPr>
          <w:sz w:val="22"/>
          <w:szCs w:val="22"/>
          <w:lang w:eastAsia="ru-RU"/>
        </w:rPr>
        <w:t>Первое слово названия статьи приводят с прописной буквы, остальные слова – со строчной (кроме собственных имён, общепринятых аббревиатур и т. п.). В конце заглавия статьи точку не став</w:t>
      </w:r>
      <w:r w:rsidR="001505F7">
        <w:rPr>
          <w:sz w:val="22"/>
          <w:szCs w:val="22"/>
          <w:lang w:eastAsia="ru-RU"/>
        </w:rPr>
        <w:t>ится</w:t>
      </w:r>
    </w:p>
    <w:p w:rsidR="002E584F" w:rsidRPr="00505EF3" w:rsidRDefault="002E584F" w:rsidP="003E1F68">
      <w:pPr>
        <w:ind w:firstLine="0"/>
        <w:jc w:val="center"/>
        <w:rPr>
          <w:b/>
          <w:lang w:eastAsia="ru-RU"/>
        </w:rPr>
      </w:pPr>
    </w:p>
    <w:p w:rsidR="002E584F" w:rsidRDefault="00702B84" w:rsidP="00AE7519">
      <w:pPr>
        <w:ind w:firstLine="0"/>
        <w:jc w:val="center"/>
        <w:rPr>
          <w:b/>
          <w:lang w:eastAsia="ru-RU"/>
        </w:rPr>
      </w:pPr>
      <w:r w:rsidRPr="00702B84">
        <w:rPr>
          <w:b/>
          <w:lang w:eastAsia="ru-RU"/>
        </w:rPr>
        <w:t>Пётр Анатольевич Коротков</w:t>
      </w:r>
      <w:r w:rsidRPr="00702B84">
        <w:rPr>
          <w:vertAlign w:val="superscript"/>
          <w:lang w:eastAsia="ru-RU"/>
        </w:rPr>
        <w:t>1</w:t>
      </w:r>
      <w:r w:rsidR="00093ECC" w:rsidRPr="00093ECC">
        <w:rPr>
          <w:lang w:eastAsia="ru-RU"/>
        </w:rPr>
        <w:t>*</w:t>
      </w:r>
      <w:r w:rsidRPr="00702B84">
        <w:rPr>
          <w:b/>
          <w:lang w:eastAsia="ru-RU"/>
        </w:rPr>
        <w:t>, Алексей Борисович Трубянов</w:t>
      </w:r>
      <w:r w:rsidRPr="00702B84">
        <w:rPr>
          <w:vertAlign w:val="superscript"/>
          <w:lang w:eastAsia="ru-RU"/>
        </w:rPr>
        <w:t>2</w:t>
      </w:r>
      <w:r w:rsidRPr="00702B84">
        <w:rPr>
          <w:b/>
          <w:lang w:eastAsia="ru-RU"/>
        </w:rPr>
        <w:t xml:space="preserve">, </w:t>
      </w:r>
    </w:p>
    <w:p w:rsidR="00702B84" w:rsidRPr="00702B84" w:rsidRDefault="00702B84" w:rsidP="00AE7519">
      <w:pPr>
        <w:ind w:firstLine="0"/>
        <w:jc w:val="center"/>
        <w:rPr>
          <w:b/>
          <w:lang w:eastAsia="ru-RU"/>
        </w:rPr>
      </w:pPr>
      <w:r w:rsidRPr="00702B84">
        <w:rPr>
          <w:b/>
          <w:lang w:eastAsia="ru-RU"/>
        </w:rPr>
        <w:t>Екатерина Андреевна Загайнова</w:t>
      </w:r>
      <w:r w:rsidR="00E77ADB" w:rsidRPr="00E77ADB">
        <w:rPr>
          <w:vertAlign w:val="superscript"/>
          <w:lang w:eastAsia="ru-RU"/>
        </w:rPr>
        <w:t>1,</w:t>
      </w:r>
      <w:r w:rsidRPr="00E77ADB">
        <w:rPr>
          <w:vertAlign w:val="superscript"/>
          <w:lang w:eastAsia="ru-RU"/>
        </w:rPr>
        <w:t>3</w:t>
      </w:r>
    </w:p>
    <w:p w:rsidR="00702B84" w:rsidRPr="00702B84" w:rsidRDefault="00702B84" w:rsidP="00AE7519">
      <w:pPr>
        <w:ind w:firstLine="0"/>
        <w:jc w:val="center"/>
        <w:rPr>
          <w:b/>
          <w:lang w:eastAsia="ru-RU"/>
        </w:rPr>
      </w:pPr>
    </w:p>
    <w:p w:rsidR="00702B84" w:rsidRPr="00702B84" w:rsidRDefault="00702B84" w:rsidP="00AE7519">
      <w:pPr>
        <w:ind w:firstLine="0"/>
        <w:jc w:val="center"/>
        <w:rPr>
          <w:lang w:eastAsia="ru-RU"/>
        </w:rPr>
      </w:pPr>
      <w:r w:rsidRPr="00702B84">
        <w:rPr>
          <w:vertAlign w:val="superscript"/>
          <w:lang w:eastAsia="ru-RU"/>
        </w:rPr>
        <w:t>1</w:t>
      </w:r>
      <w:r w:rsidRPr="00702B84">
        <w:rPr>
          <w:lang w:eastAsia="ru-RU"/>
        </w:rPr>
        <w:t>Поволжский государственный технологический университет, Йошкар-Ола, Россия</w:t>
      </w:r>
    </w:p>
    <w:p w:rsidR="00702B84" w:rsidRPr="00702B84" w:rsidRDefault="00702B84" w:rsidP="00AE7519">
      <w:pPr>
        <w:ind w:firstLine="0"/>
        <w:jc w:val="center"/>
        <w:rPr>
          <w:lang w:eastAsia="ru-RU"/>
        </w:rPr>
      </w:pPr>
      <w:r w:rsidRPr="00702B84">
        <w:rPr>
          <w:vertAlign w:val="superscript"/>
          <w:lang w:eastAsia="ru-RU"/>
        </w:rPr>
        <w:t>2</w:t>
      </w:r>
      <w:r w:rsidRPr="00702B84">
        <w:rPr>
          <w:lang w:eastAsia="ru-RU"/>
        </w:rPr>
        <w:t>Казанский (Приволжский) федеральный университет, Казань, Россия</w:t>
      </w:r>
    </w:p>
    <w:p w:rsidR="00C42CEF" w:rsidRDefault="00702B84" w:rsidP="00AE7519">
      <w:pPr>
        <w:ind w:firstLine="0"/>
        <w:jc w:val="center"/>
        <w:rPr>
          <w:lang w:eastAsia="ru-RU"/>
        </w:rPr>
      </w:pPr>
      <w:r w:rsidRPr="00702B84">
        <w:rPr>
          <w:vertAlign w:val="superscript"/>
          <w:lang w:eastAsia="ru-RU"/>
        </w:rPr>
        <w:t>3</w:t>
      </w:r>
      <w:r w:rsidRPr="00702B84">
        <w:rPr>
          <w:lang w:eastAsia="ru-RU"/>
        </w:rPr>
        <w:t>Марийский государственный университет, Йошкар-Ола, Россия</w:t>
      </w:r>
    </w:p>
    <w:p w:rsidR="000556BB" w:rsidRPr="00B632A8" w:rsidRDefault="00093ECC" w:rsidP="00AE7519">
      <w:pPr>
        <w:ind w:firstLine="0"/>
        <w:jc w:val="center"/>
        <w:rPr>
          <w:lang w:eastAsia="ru-RU"/>
        </w:rPr>
      </w:pPr>
      <w:r>
        <w:rPr>
          <w:rFonts w:cs="Times New Roman"/>
          <w:szCs w:val="28"/>
          <w:lang w:eastAsia="ru-RU"/>
        </w:rPr>
        <w:t>*</w:t>
      </w:r>
      <w:r w:rsidR="000556BB" w:rsidRPr="006277F5">
        <w:rPr>
          <w:rFonts w:cs="Times New Roman"/>
          <w:szCs w:val="28"/>
          <w:lang w:eastAsia="ru-RU"/>
        </w:rPr>
        <w:t xml:space="preserve">Автор, ответственный за переписку: </w:t>
      </w:r>
      <w:r w:rsidR="000556BB">
        <w:rPr>
          <w:lang w:val="en-US" w:eastAsia="ru-RU"/>
        </w:rPr>
        <w:t>korotkov</w:t>
      </w:r>
      <w:r w:rsidR="000556BB" w:rsidRPr="00B632A8">
        <w:rPr>
          <w:lang w:eastAsia="ru-RU"/>
        </w:rPr>
        <w:t>@yahoo.fr</w:t>
      </w:r>
    </w:p>
    <w:p w:rsidR="00702B84" w:rsidRDefault="00702B84" w:rsidP="00E77ADB">
      <w:pPr>
        <w:jc w:val="center"/>
        <w:rPr>
          <w:b/>
          <w:i/>
          <w:lang w:eastAsia="ru-RU"/>
        </w:rPr>
      </w:pPr>
    </w:p>
    <w:p w:rsidR="002E584F" w:rsidRDefault="002E584F" w:rsidP="002E584F">
      <w:pPr>
        <w:rPr>
          <w:lang w:eastAsia="ru-RU"/>
        </w:rPr>
      </w:pPr>
      <w:r w:rsidRPr="002E584F">
        <w:rPr>
          <w:lang w:eastAsia="ru-RU"/>
        </w:rPr>
        <w:t xml:space="preserve">Если у авторов одно и то же место работы, учёбы, то эти сведения приводят один раз. </w:t>
      </w:r>
      <w:r w:rsidRPr="00C7774F">
        <w:rPr>
          <w:i/>
          <w:lang w:eastAsia="ru-RU"/>
        </w:rPr>
        <w:t>Пример:</w:t>
      </w:r>
      <w:r w:rsidRPr="002E584F">
        <w:rPr>
          <w:lang w:eastAsia="ru-RU"/>
        </w:rPr>
        <w:t xml:space="preserve"> </w:t>
      </w:r>
    </w:p>
    <w:p w:rsidR="002E584F" w:rsidRPr="002E584F" w:rsidRDefault="002E584F" w:rsidP="002E584F">
      <w:pPr>
        <w:rPr>
          <w:lang w:eastAsia="ru-RU"/>
        </w:rPr>
      </w:pPr>
    </w:p>
    <w:p w:rsidR="002E584F" w:rsidRDefault="002E584F" w:rsidP="00AE7519">
      <w:pPr>
        <w:ind w:firstLine="0"/>
        <w:jc w:val="center"/>
        <w:rPr>
          <w:b/>
          <w:lang w:eastAsia="ru-RU"/>
        </w:rPr>
      </w:pPr>
      <w:r w:rsidRPr="00505EF3">
        <w:rPr>
          <w:b/>
          <w:lang w:eastAsia="ru-RU"/>
        </w:rPr>
        <w:t>Название статьи</w:t>
      </w:r>
    </w:p>
    <w:p w:rsidR="002E584F" w:rsidRDefault="002E584F" w:rsidP="00AE7519">
      <w:pPr>
        <w:ind w:firstLine="0"/>
        <w:jc w:val="center"/>
        <w:rPr>
          <w:b/>
          <w:lang w:eastAsia="ru-RU"/>
        </w:rPr>
      </w:pPr>
    </w:p>
    <w:p w:rsidR="002E584F" w:rsidRDefault="002E584F" w:rsidP="00AE7519">
      <w:pPr>
        <w:ind w:firstLine="0"/>
        <w:jc w:val="center"/>
        <w:rPr>
          <w:b/>
          <w:lang w:eastAsia="ru-RU"/>
        </w:rPr>
      </w:pPr>
      <w:r w:rsidRPr="002E584F">
        <w:rPr>
          <w:b/>
          <w:lang w:eastAsia="ru-RU"/>
        </w:rPr>
        <w:t>Юлия Альбертовна Зубок</w:t>
      </w:r>
      <w:r w:rsidR="00093ECC">
        <w:rPr>
          <w:b/>
          <w:lang w:eastAsia="ru-RU"/>
        </w:rPr>
        <w:t>*</w:t>
      </w:r>
      <w:r w:rsidRPr="002E584F">
        <w:rPr>
          <w:b/>
          <w:lang w:eastAsia="ru-RU"/>
        </w:rPr>
        <w:t xml:space="preserve">, Владимир Ильич Чупров </w:t>
      </w:r>
    </w:p>
    <w:p w:rsidR="002E584F" w:rsidRPr="002E584F" w:rsidRDefault="002E584F" w:rsidP="00AE7519">
      <w:pPr>
        <w:ind w:firstLine="0"/>
        <w:jc w:val="center"/>
        <w:rPr>
          <w:b/>
          <w:lang w:eastAsia="ru-RU"/>
        </w:rPr>
      </w:pPr>
    </w:p>
    <w:p w:rsidR="002E584F" w:rsidRPr="002E584F" w:rsidRDefault="002E584F" w:rsidP="00AE7519">
      <w:pPr>
        <w:pStyle w:val="Default"/>
        <w:jc w:val="center"/>
        <w:rPr>
          <w:rFonts w:ascii="Times New Roman" w:hAnsi="Times New Roman" w:cstheme="minorBidi"/>
          <w:color w:val="auto"/>
          <w:sz w:val="28"/>
          <w:lang w:eastAsia="ru-RU"/>
        </w:rPr>
      </w:pPr>
      <w:r w:rsidRPr="002E584F">
        <w:rPr>
          <w:rFonts w:ascii="Times New Roman" w:hAnsi="Times New Roman" w:cstheme="minorBidi"/>
          <w:color w:val="auto"/>
          <w:sz w:val="28"/>
          <w:lang w:eastAsia="ru-RU"/>
        </w:rPr>
        <w:t>Институт социально-политических исследований, Федеральный научно-исследовательский социологический центр, Российская академия наук, Москва, Россия</w:t>
      </w:r>
    </w:p>
    <w:p w:rsidR="000556BB" w:rsidRPr="00B632A8" w:rsidRDefault="00093ECC" w:rsidP="00AE7519">
      <w:pPr>
        <w:ind w:firstLine="0"/>
        <w:jc w:val="center"/>
        <w:rPr>
          <w:lang w:eastAsia="ru-RU"/>
        </w:rPr>
      </w:pPr>
      <w:r>
        <w:rPr>
          <w:rFonts w:cs="Times New Roman"/>
          <w:szCs w:val="28"/>
          <w:lang w:eastAsia="ru-RU"/>
        </w:rPr>
        <w:t>*</w:t>
      </w:r>
      <w:r w:rsidR="000556BB" w:rsidRPr="006277F5">
        <w:rPr>
          <w:rFonts w:cs="Times New Roman"/>
          <w:szCs w:val="28"/>
          <w:lang w:eastAsia="ru-RU"/>
        </w:rPr>
        <w:t xml:space="preserve">Автор, ответственный за переписку: </w:t>
      </w:r>
      <w:r w:rsidR="000556BB">
        <w:rPr>
          <w:lang w:val="en-US" w:eastAsia="ru-RU"/>
        </w:rPr>
        <w:t>zubok</w:t>
      </w:r>
      <w:r w:rsidR="000556BB" w:rsidRPr="00B632A8">
        <w:rPr>
          <w:lang w:eastAsia="ru-RU"/>
        </w:rPr>
        <w:t>@yahoo.fr</w:t>
      </w:r>
    </w:p>
    <w:p w:rsidR="00345F22" w:rsidRDefault="00345F22" w:rsidP="00345F22">
      <w:pPr>
        <w:rPr>
          <w:lang w:eastAsia="ru-RU"/>
        </w:rPr>
      </w:pPr>
    </w:p>
    <w:p w:rsidR="00E77ADB" w:rsidRPr="00E77ADB" w:rsidRDefault="0016410F" w:rsidP="00E77ADB">
      <w:pPr>
        <w:ind w:firstLine="0"/>
        <w:rPr>
          <w:lang w:eastAsia="ru-RU"/>
        </w:rPr>
      </w:pPr>
      <w:r w:rsidRPr="00E77ADB">
        <w:rPr>
          <w:b/>
          <w:lang w:eastAsia="ru-RU"/>
        </w:rPr>
        <w:t>Аннотация</w:t>
      </w:r>
    </w:p>
    <w:p w:rsidR="00B07B19" w:rsidRPr="000556BB" w:rsidRDefault="0071636A" w:rsidP="00E77ADB">
      <w:pPr>
        <w:ind w:firstLine="0"/>
        <w:rPr>
          <w:iCs/>
        </w:rPr>
      </w:pPr>
      <w:r w:rsidRPr="000556BB">
        <w:rPr>
          <w:iCs/>
          <w:lang w:eastAsia="ru-RU"/>
        </w:rPr>
        <w:t>Аннотация</w:t>
      </w:r>
      <w:r w:rsidR="00CA0AEF" w:rsidRPr="000556BB">
        <w:rPr>
          <w:iCs/>
          <w:lang w:eastAsia="ru-RU"/>
        </w:rPr>
        <w:t xml:space="preserve"> </w:t>
      </w:r>
      <w:r w:rsidRPr="000556BB">
        <w:rPr>
          <w:iCs/>
          <w:lang w:eastAsia="ru-RU"/>
        </w:rPr>
        <w:t>(резюме)</w:t>
      </w:r>
      <w:r w:rsidR="00CA0AEF" w:rsidRPr="000556BB">
        <w:rPr>
          <w:iCs/>
        </w:rPr>
        <w:t xml:space="preserve"> </w:t>
      </w:r>
      <w:r w:rsidR="00103D0F" w:rsidRPr="000556BB">
        <w:rPr>
          <w:iCs/>
          <w:lang w:eastAsia="ru-RU"/>
        </w:rPr>
        <w:t>должна</w:t>
      </w:r>
      <w:r w:rsidR="00CA0AEF" w:rsidRPr="000556BB">
        <w:rPr>
          <w:iCs/>
          <w:lang w:eastAsia="ru-RU"/>
        </w:rPr>
        <w:t xml:space="preserve"> </w:t>
      </w:r>
      <w:r w:rsidR="00103D0F" w:rsidRPr="000556BB">
        <w:rPr>
          <w:iCs/>
          <w:lang w:eastAsia="ru-RU"/>
        </w:rPr>
        <w:t>включать</w:t>
      </w:r>
      <w:r w:rsidR="00CA0AEF" w:rsidRPr="000556BB">
        <w:rPr>
          <w:iCs/>
          <w:lang w:eastAsia="ru-RU"/>
        </w:rPr>
        <w:t xml:space="preserve"> </w:t>
      </w:r>
      <w:r w:rsidR="00103D0F" w:rsidRPr="000556BB">
        <w:rPr>
          <w:iCs/>
          <w:lang w:eastAsia="ru-RU"/>
        </w:rPr>
        <w:t>в</w:t>
      </w:r>
      <w:r w:rsidR="00CA0AEF" w:rsidRPr="000556BB">
        <w:rPr>
          <w:iCs/>
          <w:lang w:eastAsia="ru-RU"/>
        </w:rPr>
        <w:t xml:space="preserve"> </w:t>
      </w:r>
      <w:r w:rsidR="00103D0F" w:rsidRPr="000556BB">
        <w:rPr>
          <w:iCs/>
          <w:lang w:eastAsia="ru-RU"/>
        </w:rPr>
        <w:t>себя</w:t>
      </w:r>
      <w:r w:rsidR="00CA0AEF" w:rsidRPr="000556BB">
        <w:rPr>
          <w:iCs/>
          <w:lang w:eastAsia="ru-RU"/>
        </w:rPr>
        <w:t xml:space="preserve"> </w:t>
      </w:r>
      <w:r w:rsidR="00103D0F" w:rsidRPr="000556BB">
        <w:rPr>
          <w:iCs/>
          <w:lang w:eastAsia="ru-RU"/>
        </w:rPr>
        <w:t>основные</w:t>
      </w:r>
      <w:r w:rsidR="00CA0AEF" w:rsidRPr="000556BB">
        <w:rPr>
          <w:iCs/>
          <w:lang w:eastAsia="ru-RU"/>
        </w:rPr>
        <w:t xml:space="preserve"> </w:t>
      </w:r>
      <w:r w:rsidR="00103D0F" w:rsidRPr="000556BB">
        <w:rPr>
          <w:iCs/>
          <w:lang w:eastAsia="ru-RU"/>
        </w:rPr>
        <w:t>разделы</w:t>
      </w:r>
      <w:r w:rsidR="00CA0AEF" w:rsidRPr="000556BB">
        <w:rPr>
          <w:iCs/>
          <w:lang w:eastAsia="ru-RU"/>
        </w:rPr>
        <w:t xml:space="preserve"> </w:t>
      </w:r>
      <w:r w:rsidR="00103D0F" w:rsidRPr="000556BB">
        <w:rPr>
          <w:iCs/>
          <w:lang w:eastAsia="ru-RU"/>
        </w:rPr>
        <w:t>работы:</w:t>
      </w:r>
      <w:r w:rsidR="00CA0AEF" w:rsidRPr="000556BB">
        <w:rPr>
          <w:iCs/>
          <w:lang w:eastAsia="ru-RU"/>
        </w:rPr>
        <w:t xml:space="preserve"> </w:t>
      </w:r>
      <w:r w:rsidR="0056581B" w:rsidRPr="000556BB">
        <w:rPr>
          <w:iCs/>
          <w:lang w:eastAsia="ru-RU"/>
        </w:rPr>
        <w:t>описание предпосылок исследования</w:t>
      </w:r>
      <w:r w:rsidR="00103D0F" w:rsidRPr="000556BB">
        <w:rPr>
          <w:iCs/>
          <w:lang w:eastAsia="ru-RU"/>
        </w:rPr>
        <w:t>,</w:t>
      </w:r>
      <w:r w:rsidR="00CA0AEF" w:rsidRPr="000556BB">
        <w:rPr>
          <w:iCs/>
          <w:lang w:eastAsia="ru-RU"/>
        </w:rPr>
        <w:t xml:space="preserve"> </w:t>
      </w:r>
      <w:r w:rsidR="0056581B" w:rsidRPr="000556BB">
        <w:rPr>
          <w:iCs/>
          <w:lang w:eastAsia="ru-RU"/>
        </w:rPr>
        <w:t xml:space="preserve">актуальность, представление цели исследования, краткое описание хода исследования, </w:t>
      </w:r>
      <w:r w:rsidR="00103D0F" w:rsidRPr="000556BB">
        <w:rPr>
          <w:iCs/>
          <w:lang w:eastAsia="ru-RU"/>
        </w:rPr>
        <w:t>результаты</w:t>
      </w:r>
      <w:r w:rsidR="00CA0AEF" w:rsidRPr="000556BB">
        <w:rPr>
          <w:iCs/>
          <w:lang w:eastAsia="ru-RU"/>
        </w:rPr>
        <w:t xml:space="preserve"> </w:t>
      </w:r>
      <w:r w:rsidR="00103D0F" w:rsidRPr="000556BB">
        <w:rPr>
          <w:iCs/>
          <w:lang w:eastAsia="ru-RU"/>
        </w:rPr>
        <w:t>и</w:t>
      </w:r>
      <w:r w:rsidR="00CA0AEF" w:rsidRPr="000556BB">
        <w:rPr>
          <w:iCs/>
          <w:lang w:eastAsia="ru-RU"/>
        </w:rPr>
        <w:t xml:space="preserve"> </w:t>
      </w:r>
      <w:r w:rsidR="00103D0F" w:rsidRPr="000556BB">
        <w:rPr>
          <w:iCs/>
          <w:lang w:eastAsia="ru-RU"/>
        </w:rPr>
        <w:t>выводы.</w:t>
      </w:r>
      <w:r w:rsidR="00CA0AEF" w:rsidRPr="000556BB">
        <w:rPr>
          <w:iCs/>
          <w:lang w:eastAsia="ru-RU"/>
        </w:rPr>
        <w:t xml:space="preserve"> </w:t>
      </w:r>
      <w:r w:rsidR="00103D0F" w:rsidRPr="000556BB">
        <w:rPr>
          <w:iCs/>
          <w:lang w:eastAsia="ru-RU"/>
        </w:rPr>
        <w:t>Необходимый</w:t>
      </w:r>
      <w:r w:rsidR="00CA0AEF" w:rsidRPr="000556BB">
        <w:rPr>
          <w:iCs/>
          <w:lang w:eastAsia="ru-RU"/>
        </w:rPr>
        <w:t xml:space="preserve"> </w:t>
      </w:r>
      <w:r w:rsidR="00103D0F" w:rsidRPr="000556BB">
        <w:rPr>
          <w:iCs/>
          <w:lang w:eastAsia="ru-RU"/>
        </w:rPr>
        <w:t>объем</w:t>
      </w:r>
      <w:r w:rsidR="00CA0AEF" w:rsidRPr="000556BB">
        <w:rPr>
          <w:iCs/>
          <w:lang w:eastAsia="ru-RU"/>
        </w:rPr>
        <w:t xml:space="preserve"> </w:t>
      </w:r>
      <w:r w:rsidR="00103D0F" w:rsidRPr="000556BB">
        <w:rPr>
          <w:iCs/>
          <w:lang w:eastAsia="ru-RU"/>
        </w:rPr>
        <w:t>аннотации:</w:t>
      </w:r>
      <w:r w:rsidR="00CA0AEF" w:rsidRPr="000556BB">
        <w:rPr>
          <w:iCs/>
          <w:lang w:eastAsia="ru-RU"/>
        </w:rPr>
        <w:t xml:space="preserve"> </w:t>
      </w:r>
      <w:r w:rsidR="00103D0F" w:rsidRPr="000556BB">
        <w:rPr>
          <w:iCs/>
          <w:lang w:eastAsia="ru-RU"/>
        </w:rPr>
        <w:t>200-</w:t>
      </w:r>
      <w:r w:rsidR="00093ECC">
        <w:rPr>
          <w:iCs/>
          <w:lang w:eastAsia="ru-RU"/>
        </w:rPr>
        <w:t>2</w:t>
      </w:r>
      <w:r w:rsidR="006B6154" w:rsidRPr="000556BB">
        <w:rPr>
          <w:iCs/>
          <w:lang w:eastAsia="ru-RU"/>
        </w:rPr>
        <w:t>50</w:t>
      </w:r>
      <w:r w:rsidR="00CA0AEF" w:rsidRPr="000556BB">
        <w:rPr>
          <w:iCs/>
          <w:lang w:eastAsia="ru-RU"/>
        </w:rPr>
        <w:t xml:space="preserve"> </w:t>
      </w:r>
      <w:r w:rsidR="00103D0F" w:rsidRPr="000556BB">
        <w:rPr>
          <w:iCs/>
          <w:lang w:eastAsia="ru-RU"/>
        </w:rPr>
        <w:t>слов.</w:t>
      </w:r>
      <w:r w:rsidR="00CA0AEF" w:rsidRPr="000556BB">
        <w:rPr>
          <w:iCs/>
          <w:lang w:eastAsia="ru-RU"/>
        </w:rPr>
        <w:t xml:space="preserve"> </w:t>
      </w:r>
      <w:r w:rsidR="00103D0F" w:rsidRPr="000556BB">
        <w:rPr>
          <w:iCs/>
          <w:lang w:eastAsia="ru-RU"/>
        </w:rPr>
        <w:t>Требования</w:t>
      </w:r>
      <w:r w:rsidR="00CA0AEF" w:rsidRPr="000556BB">
        <w:rPr>
          <w:iCs/>
          <w:lang w:eastAsia="ru-RU"/>
        </w:rPr>
        <w:t xml:space="preserve"> </w:t>
      </w:r>
      <w:r w:rsidR="00103D0F" w:rsidRPr="000556BB">
        <w:rPr>
          <w:iCs/>
          <w:lang w:eastAsia="ru-RU"/>
        </w:rPr>
        <w:t>к</w:t>
      </w:r>
      <w:r w:rsidR="00CA0AEF" w:rsidRPr="000556BB">
        <w:rPr>
          <w:iCs/>
          <w:lang w:eastAsia="ru-RU"/>
        </w:rPr>
        <w:t xml:space="preserve"> </w:t>
      </w:r>
      <w:r w:rsidR="00103D0F" w:rsidRPr="000556BB">
        <w:rPr>
          <w:iCs/>
          <w:lang w:eastAsia="ru-RU"/>
        </w:rPr>
        <w:t>аннотации:</w:t>
      </w:r>
      <w:r w:rsidR="00CA0AEF" w:rsidRPr="000556BB">
        <w:rPr>
          <w:iCs/>
          <w:lang w:eastAsia="ru-RU"/>
        </w:rPr>
        <w:t xml:space="preserve"> </w:t>
      </w:r>
      <w:r w:rsidR="00103D0F" w:rsidRPr="000556BB">
        <w:rPr>
          <w:iCs/>
          <w:lang w:eastAsia="ru-RU"/>
        </w:rPr>
        <w:t>информативность</w:t>
      </w:r>
      <w:r w:rsidR="00CA0AEF" w:rsidRPr="000556BB">
        <w:rPr>
          <w:iCs/>
          <w:lang w:eastAsia="ru-RU"/>
        </w:rPr>
        <w:t xml:space="preserve"> </w:t>
      </w:r>
      <w:r w:rsidR="00103D0F" w:rsidRPr="000556BB">
        <w:rPr>
          <w:iCs/>
          <w:lang w:eastAsia="ru-RU"/>
        </w:rPr>
        <w:t>(отсутствие</w:t>
      </w:r>
      <w:r w:rsidR="00CA0AEF" w:rsidRPr="000556BB">
        <w:rPr>
          <w:iCs/>
          <w:lang w:eastAsia="ru-RU"/>
        </w:rPr>
        <w:t xml:space="preserve"> </w:t>
      </w:r>
      <w:r w:rsidR="00103D0F" w:rsidRPr="000556BB">
        <w:rPr>
          <w:iCs/>
          <w:lang w:eastAsia="ru-RU"/>
        </w:rPr>
        <w:t>общих</w:t>
      </w:r>
      <w:r w:rsidR="00CA0AEF" w:rsidRPr="000556BB">
        <w:rPr>
          <w:iCs/>
          <w:lang w:eastAsia="ru-RU"/>
        </w:rPr>
        <w:t xml:space="preserve"> </w:t>
      </w:r>
      <w:r w:rsidR="00103D0F" w:rsidRPr="000556BB">
        <w:rPr>
          <w:iCs/>
          <w:lang w:eastAsia="ru-RU"/>
        </w:rPr>
        <w:t>слов);</w:t>
      </w:r>
      <w:r w:rsidR="00CA0AEF" w:rsidRPr="000556BB">
        <w:rPr>
          <w:iCs/>
          <w:lang w:eastAsia="ru-RU"/>
        </w:rPr>
        <w:t xml:space="preserve"> </w:t>
      </w:r>
      <w:r w:rsidR="00103D0F" w:rsidRPr="000556BB">
        <w:rPr>
          <w:iCs/>
          <w:lang w:eastAsia="ru-RU"/>
        </w:rPr>
        <w:t>оригинальность;</w:t>
      </w:r>
      <w:r w:rsidR="00CA0AEF" w:rsidRPr="000556BB">
        <w:rPr>
          <w:iCs/>
          <w:lang w:eastAsia="ru-RU"/>
        </w:rPr>
        <w:t xml:space="preserve"> </w:t>
      </w:r>
      <w:r w:rsidR="00103D0F" w:rsidRPr="000556BB">
        <w:rPr>
          <w:iCs/>
          <w:lang w:eastAsia="ru-RU"/>
        </w:rPr>
        <w:t>содержательность</w:t>
      </w:r>
      <w:r w:rsidR="00CA0AEF" w:rsidRPr="000556BB">
        <w:rPr>
          <w:iCs/>
          <w:lang w:eastAsia="ru-RU"/>
        </w:rPr>
        <w:t xml:space="preserve"> </w:t>
      </w:r>
      <w:r w:rsidR="00103D0F" w:rsidRPr="000556BB">
        <w:rPr>
          <w:iCs/>
          <w:lang w:eastAsia="ru-RU"/>
        </w:rPr>
        <w:t>(отражение</w:t>
      </w:r>
      <w:r w:rsidR="00CA0AEF" w:rsidRPr="000556BB">
        <w:rPr>
          <w:iCs/>
          <w:lang w:eastAsia="ru-RU"/>
        </w:rPr>
        <w:t xml:space="preserve"> </w:t>
      </w:r>
      <w:r w:rsidR="00103D0F" w:rsidRPr="000556BB">
        <w:rPr>
          <w:iCs/>
          <w:lang w:eastAsia="ru-RU"/>
        </w:rPr>
        <w:t>основного</w:t>
      </w:r>
      <w:r w:rsidR="00CA0AEF" w:rsidRPr="000556BB">
        <w:rPr>
          <w:iCs/>
          <w:lang w:eastAsia="ru-RU"/>
        </w:rPr>
        <w:t xml:space="preserve"> </w:t>
      </w:r>
      <w:r w:rsidR="00103D0F" w:rsidRPr="000556BB">
        <w:rPr>
          <w:iCs/>
          <w:lang w:eastAsia="ru-RU"/>
        </w:rPr>
        <w:t>содержания</w:t>
      </w:r>
      <w:r w:rsidR="00CA0AEF" w:rsidRPr="000556BB">
        <w:rPr>
          <w:iCs/>
          <w:lang w:eastAsia="ru-RU"/>
        </w:rPr>
        <w:t xml:space="preserve"> </w:t>
      </w:r>
      <w:r w:rsidR="00103D0F" w:rsidRPr="000556BB">
        <w:rPr>
          <w:iCs/>
          <w:lang w:eastAsia="ru-RU"/>
        </w:rPr>
        <w:t>статьи</w:t>
      </w:r>
      <w:r w:rsidR="00CA0AEF" w:rsidRPr="000556BB">
        <w:rPr>
          <w:iCs/>
          <w:lang w:eastAsia="ru-RU"/>
        </w:rPr>
        <w:t xml:space="preserve"> </w:t>
      </w:r>
      <w:r w:rsidR="00103D0F" w:rsidRPr="000556BB">
        <w:rPr>
          <w:iCs/>
          <w:lang w:eastAsia="ru-RU"/>
        </w:rPr>
        <w:t>и</w:t>
      </w:r>
      <w:r w:rsidR="00CA0AEF" w:rsidRPr="000556BB">
        <w:rPr>
          <w:iCs/>
          <w:lang w:eastAsia="ru-RU"/>
        </w:rPr>
        <w:t xml:space="preserve"> </w:t>
      </w:r>
      <w:r w:rsidR="00103D0F" w:rsidRPr="000556BB">
        <w:rPr>
          <w:iCs/>
          <w:lang w:eastAsia="ru-RU"/>
        </w:rPr>
        <w:t>результатов</w:t>
      </w:r>
      <w:r w:rsidR="00CA0AEF" w:rsidRPr="000556BB">
        <w:rPr>
          <w:iCs/>
          <w:lang w:eastAsia="ru-RU"/>
        </w:rPr>
        <w:t xml:space="preserve"> </w:t>
      </w:r>
      <w:r w:rsidR="00103D0F" w:rsidRPr="000556BB">
        <w:rPr>
          <w:iCs/>
          <w:lang w:eastAsia="ru-RU"/>
        </w:rPr>
        <w:t>исследования);</w:t>
      </w:r>
      <w:r w:rsidR="00CA0AEF" w:rsidRPr="000556BB">
        <w:rPr>
          <w:iCs/>
          <w:lang w:eastAsia="ru-RU"/>
        </w:rPr>
        <w:t xml:space="preserve"> </w:t>
      </w:r>
      <w:r w:rsidR="00103D0F" w:rsidRPr="000556BB">
        <w:rPr>
          <w:iCs/>
          <w:lang w:eastAsia="ru-RU"/>
        </w:rPr>
        <w:t>структурированность</w:t>
      </w:r>
      <w:r w:rsidR="00CA0AEF" w:rsidRPr="000556BB">
        <w:rPr>
          <w:iCs/>
          <w:lang w:eastAsia="ru-RU"/>
        </w:rPr>
        <w:t xml:space="preserve"> </w:t>
      </w:r>
      <w:r w:rsidR="00103D0F" w:rsidRPr="000556BB">
        <w:rPr>
          <w:iCs/>
          <w:lang w:eastAsia="ru-RU"/>
        </w:rPr>
        <w:t>(следование</w:t>
      </w:r>
      <w:r w:rsidR="00CA0AEF" w:rsidRPr="000556BB">
        <w:rPr>
          <w:iCs/>
          <w:lang w:eastAsia="ru-RU"/>
        </w:rPr>
        <w:t xml:space="preserve"> </w:t>
      </w:r>
      <w:r w:rsidR="00103D0F" w:rsidRPr="000556BB">
        <w:rPr>
          <w:iCs/>
          <w:lang w:eastAsia="ru-RU"/>
        </w:rPr>
        <w:t>логике</w:t>
      </w:r>
      <w:r w:rsidR="00CA0AEF" w:rsidRPr="000556BB">
        <w:rPr>
          <w:iCs/>
          <w:lang w:eastAsia="ru-RU"/>
        </w:rPr>
        <w:t xml:space="preserve"> </w:t>
      </w:r>
      <w:r w:rsidR="00103D0F" w:rsidRPr="000556BB">
        <w:rPr>
          <w:iCs/>
          <w:lang w:eastAsia="ru-RU"/>
        </w:rPr>
        <w:t>описания</w:t>
      </w:r>
      <w:r w:rsidR="00CA0AEF" w:rsidRPr="000556BB">
        <w:rPr>
          <w:iCs/>
          <w:lang w:eastAsia="ru-RU"/>
        </w:rPr>
        <w:t xml:space="preserve"> </w:t>
      </w:r>
      <w:r w:rsidR="00103D0F" w:rsidRPr="000556BB">
        <w:rPr>
          <w:iCs/>
          <w:lang w:eastAsia="ru-RU"/>
        </w:rPr>
        <w:t>результатов</w:t>
      </w:r>
      <w:r w:rsidR="00CA0AEF" w:rsidRPr="000556BB">
        <w:rPr>
          <w:iCs/>
          <w:lang w:eastAsia="ru-RU"/>
        </w:rPr>
        <w:t xml:space="preserve"> </w:t>
      </w:r>
      <w:r w:rsidR="00103D0F" w:rsidRPr="000556BB">
        <w:rPr>
          <w:iCs/>
          <w:lang w:eastAsia="ru-RU"/>
        </w:rPr>
        <w:t>к</w:t>
      </w:r>
      <w:r w:rsidR="00CA0AEF" w:rsidRPr="000556BB">
        <w:rPr>
          <w:iCs/>
          <w:lang w:eastAsia="ru-RU"/>
        </w:rPr>
        <w:t xml:space="preserve"> </w:t>
      </w:r>
      <w:r w:rsidR="00103D0F" w:rsidRPr="000556BB">
        <w:rPr>
          <w:iCs/>
          <w:lang w:eastAsia="ru-RU"/>
        </w:rPr>
        <w:t>статье).</w:t>
      </w:r>
      <w:r w:rsidR="00CA0AEF" w:rsidRPr="000556BB">
        <w:rPr>
          <w:iCs/>
        </w:rPr>
        <w:t xml:space="preserve"> </w:t>
      </w:r>
    </w:p>
    <w:p w:rsidR="0071636A" w:rsidRPr="00E77ADB" w:rsidRDefault="00103D0F" w:rsidP="0071636A">
      <w:pPr>
        <w:rPr>
          <w:iCs/>
          <w:sz w:val="22"/>
          <w:szCs w:val="22"/>
          <w:lang w:eastAsia="ru-RU"/>
        </w:rPr>
      </w:pPr>
      <w:r w:rsidRPr="00E77ADB">
        <w:rPr>
          <w:iCs/>
          <w:sz w:val="22"/>
          <w:szCs w:val="22"/>
          <w:lang w:eastAsia="ru-RU"/>
        </w:rPr>
        <w:t>Внимание!</w:t>
      </w:r>
      <w:r w:rsidR="00CA0AEF" w:rsidRPr="00E77ADB">
        <w:rPr>
          <w:iCs/>
          <w:sz w:val="22"/>
          <w:szCs w:val="22"/>
          <w:lang w:eastAsia="ru-RU"/>
        </w:rPr>
        <w:t xml:space="preserve"> </w:t>
      </w:r>
      <w:r w:rsidRPr="00E77ADB">
        <w:rPr>
          <w:iCs/>
          <w:sz w:val="22"/>
          <w:szCs w:val="22"/>
          <w:lang w:eastAsia="ru-RU"/>
        </w:rPr>
        <w:t>Авторское</w:t>
      </w:r>
      <w:r w:rsidR="00CA0AEF" w:rsidRPr="00E77ADB">
        <w:rPr>
          <w:iCs/>
          <w:sz w:val="22"/>
          <w:szCs w:val="22"/>
          <w:lang w:eastAsia="ru-RU"/>
        </w:rPr>
        <w:t xml:space="preserve"> </w:t>
      </w:r>
      <w:r w:rsidRPr="00E77ADB">
        <w:rPr>
          <w:iCs/>
          <w:sz w:val="22"/>
          <w:szCs w:val="22"/>
          <w:lang w:eastAsia="ru-RU"/>
        </w:rPr>
        <w:t>резюме</w:t>
      </w:r>
      <w:r w:rsidR="00CA0AEF" w:rsidRPr="00E77ADB">
        <w:rPr>
          <w:iCs/>
          <w:sz w:val="22"/>
          <w:szCs w:val="22"/>
          <w:lang w:eastAsia="ru-RU"/>
        </w:rPr>
        <w:t xml:space="preserve"> </w:t>
      </w:r>
      <w:r w:rsidRPr="00E77ADB">
        <w:rPr>
          <w:iCs/>
          <w:sz w:val="22"/>
          <w:szCs w:val="22"/>
          <w:lang w:eastAsia="ru-RU"/>
        </w:rPr>
        <w:t>призвано</w:t>
      </w:r>
      <w:r w:rsidR="00CA0AEF" w:rsidRPr="00E77ADB">
        <w:rPr>
          <w:iCs/>
          <w:sz w:val="22"/>
          <w:szCs w:val="22"/>
          <w:lang w:eastAsia="ru-RU"/>
        </w:rPr>
        <w:t xml:space="preserve"> </w:t>
      </w:r>
      <w:r w:rsidRPr="00E77ADB">
        <w:rPr>
          <w:iCs/>
          <w:sz w:val="22"/>
          <w:szCs w:val="22"/>
          <w:lang w:eastAsia="ru-RU"/>
        </w:rPr>
        <w:t>выполнять</w:t>
      </w:r>
      <w:r w:rsidR="00CA0AEF" w:rsidRPr="00E77ADB">
        <w:rPr>
          <w:iCs/>
          <w:sz w:val="22"/>
          <w:szCs w:val="22"/>
          <w:lang w:eastAsia="ru-RU"/>
        </w:rPr>
        <w:t xml:space="preserve"> </w:t>
      </w:r>
      <w:r w:rsidRPr="00E77ADB">
        <w:rPr>
          <w:iCs/>
          <w:sz w:val="22"/>
          <w:szCs w:val="22"/>
          <w:lang w:eastAsia="ru-RU"/>
        </w:rPr>
        <w:t>функцию</w:t>
      </w:r>
      <w:r w:rsidR="00CA0AEF" w:rsidRPr="00E77ADB">
        <w:rPr>
          <w:iCs/>
          <w:sz w:val="22"/>
          <w:szCs w:val="22"/>
          <w:lang w:eastAsia="ru-RU"/>
        </w:rPr>
        <w:t xml:space="preserve"> </w:t>
      </w:r>
      <w:r w:rsidRPr="00E77ADB">
        <w:rPr>
          <w:iCs/>
          <w:sz w:val="22"/>
          <w:szCs w:val="22"/>
          <w:lang w:eastAsia="ru-RU"/>
        </w:rPr>
        <w:t>независимого</w:t>
      </w:r>
      <w:r w:rsidR="00CA0AEF" w:rsidRPr="00E77ADB">
        <w:rPr>
          <w:iCs/>
          <w:sz w:val="22"/>
          <w:szCs w:val="22"/>
          <w:lang w:eastAsia="ru-RU"/>
        </w:rPr>
        <w:t xml:space="preserve"> </w:t>
      </w:r>
      <w:r w:rsidRPr="00E77ADB">
        <w:rPr>
          <w:iCs/>
          <w:sz w:val="22"/>
          <w:szCs w:val="22"/>
          <w:lang w:eastAsia="ru-RU"/>
        </w:rPr>
        <w:t>от</w:t>
      </w:r>
      <w:r w:rsidR="00CA0AEF" w:rsidRPr="00E77ADB">
        <w:rPr>
          <w:iCs/>
          <w:sz w:val="22"/>
          <w:szCs w:val="22"/>
          <w:lang w:eastAsia="ru-RU"/>
        </w:rPr>
        <w:t xml:space="preserve"> </w:t>
      </w:r>
      <w:r w:rsidRPr="00E77ADB">
        <w:rPr>
          <w:iCs/>
          <w:sz w:val="22"/>
          <w:szCs w:val="22"/>
          <w:lang w:eastAsia="ru-RU"/>
        </w:rPr>
        <w:t>статьи</w:t>
      </w:r>
      <w:r w:rsidR="00CA0AEF" w:rsidRPr="00E77ADB">
        <w:rPr>
          <w:iCs/>
          <w:sz w:val="22"/>
          <w:szCs w:val="22"/>
          <w:lang w:eastAsia="ru-RU"/>
        </w:rPr>
        <w:t xml:space="preserve"> </w:t>
      </w:r>
      <w:r w:rsidRPr="00E77ADB">
        <w:rPr>
          <w:iCs/>
          <w:sz w:val="22"/>
          <w:szCs w:val="22"/>
          <w:lang w:eastAsia="ru-RU"/>
        </w:rPr>
        <w:t>источника</w:t>
      </w:r>
      <w:r w:rsidR="00CA0AEF" w:rsidRPr="00E77ADB">
        <w:rPr>
          <w:iCs/>
          <w:sz w:val="22"/>
          <w:szCs w:val="22"/>
          <w:lang w:eastAsia="ru-RU"/>
        </w:rPr>
        <w:t xml:space="preserve"> </w:t>
      </w:r>
      <w:r w:rsidRPr="00E77ADB">
        <w:rPr>
          <w:iCs/>
          <w:sz w:val="22"/>
          <w:szCs w:val="22"/>
          <w:lang w:eastAsia="ru-RU"/>
        </w:rPr>
        <w:t>информации.</w:t>
      </w:r>
    </w:p>
    <w:p w:rsidR="00E77ADB" w:rsidRDefault="00E77ADB" w:rsidP="00E77ADB">
      <w:pPr>
        <w:ind w:firstLine="0"/>
        <w:rPr>
          <w:b/>
          <w:lang w:eastAsia="ru-RU"/>
        </w:rPr>
      </w:pPr>
    </w:p>
    <w:p w:rsidR="00E77ADB" w:rsidRPr="00E77ADB" w:rsidRDefault="00103D0F" w:rsidP="00E77ADB">
      <w:pPr>
        <w:ind w:firstLine="0"/>
        <w:rPr>
          <w:lang w:eastAsia="ru-RU"/>
        </w:rPr>
      </w:pPr>
      <w:r w:rsidRPr="00E77ADB">
        <w:rPr>
          <w:b/>
          <w:lang w:eastAsia="ru-RU"/>
        </w:rPr>
        <w:t>Ключевые</w:t>
      </w:r>
      <w:r w:rsidR="00CA0AEF" w:rsidRPr="00E77ADB">
        <w:rPr>
          <w:b/>
          <w:lang w:eastAsia="ru-RU"/>
        </w:rPr>
        <w:t xml:space="preserve"> </w:t>
      </w:r>
      <w:r w:rsidRPr="00E77ADB">
        <w:rPr>
          <w:b/>
          <w:lang w:eastAsia="ru-RU"/>
        </w:rPr>
        <w:t>слова</w:t>
      </w:r>
    </w:p>
    <w:p w:rsidR="00103D0F" w:rsidRPr="00702B84" w:rsidRDefault="005026AD" w:rsidP="00E77ADB">
      <w:pPr>
        <w:ind w:firstLine="0"/>
        <w:rPr>
          <w:i/>
          <w:lang w:eastAsia="ru-RU"/>
        </w:rPr>
      </w:pPr>
      <w:r>
        <w:rPr>
          <w:iCs/>
          <w:lang w:eastAsia="ru-RU"/>
        </w:rPr>
        <w:lastRenderedPageBreak/>
        <w:t>5</w:t>
      </w:r>
      <w:r w:rsidR="00E77ADB">
        <w:rPr>
          <w:iCs/>
          <w:lang w:eastAsia="ru-RU"/>
        </w:rPr>
        <w:t>-</w:t>
      </w:r>
      <w:r w:rsidR="00103D0F" w:rsidRPr="000556BB">
        <w:rPr>
          <w:iCs/>
          <w:lang w:eastAsia="ru-RU"/>
        </w:rPr>
        <w:t>1</w:t>
      </w:r>
      <w:r>
        <w:rPr>
          <w:iCs/>
          <w:lang w:eastAsia="ru-RU"/>
        </w:rPr>
        <w:t>2</w:t>
      </w:r>
      <w:r w:rsidR="00CA0AEF" w:rsidRPr="000556BB">
        <w:rPr>
          <w:iCs/>
          <w:lang w:eastAsia="ru-RU"/>
        </w:rPr>
        <w:t xml:space="preserve"> </w:t>
      </w:r>
      <w:r w:rsidR="00103D0F" w:rsidRPr="000556BB">
        <w:rPr>
          <w:iCs/>
          <w:lang w:eastAsia="ru-RU"/>
        </w:rPr>
        <w:t>слов</w:t>
      </w:r>
      <w:r w:rsidR="00CA0AEF" w:rsidRPr="000556BB">
        <w:rPr>
          <w:iCs/>
          <w:lang w:eastAsia="ru-RU"/>
        </w:rPr>
        <w:t xml:space="preserve"> </w:t>
      </w:r>
      <w:r w:rsidR="00103D0F" w:rsidRPr="000556BB">
        <w:rPr>
          <w:iCs/>
          <w:lang w:eastAsia="ru-RU"/>
        </w:rPr>
        <w:t>или</w:t>
      </w:r>
      <w:r w:rsidR="00CA0AEF" w:rsidRPr="000556BB">
        <w:rPr>
          <w:iCs/>
          <w:lang w:eastAsia="ru-RU"/>
        </w:rPr>
        <w:t xml:space="preserve"> </w:t>
      </w:r>
      <w:r w:rsidR="00103D0F" w:rsidRPr="000556BB">
        <w:rPr>
          <w:iCs/>
          <w:lang w:eastAsia="ru-RU"/>
        </w:rPr>
        <w:t>словосочетаний</w:t>
      </w:r>
      <w:r w:rsidR="00CA0AEF" w:rsidRPr="000556BB">
        <w:rPr>
          <w:iCs/>
          <w:lang w:eastAsia="ru-RU"/>
        </w:rPr>
        <w:t xml:space="preserve"> </w:t>
      </w:r>
      <w:r w:rsidR="00103D0F" w:rsidRPr="000556BB">
        <w:rPr>
          <w:iCs/>
          <w:lang w:eastAsia="ru-RU"/>
        </w:rPr>
        <w:t>для</w:t>
      </w:r>
      <w:r w:rsidR="00CA0AEF" w:rsidRPr="000556BB">
        <w:rPr>
          <w:iCs/>
          <w:lang w:eastAsia="ru-RU"/>
        </w:rPr>
        <w:t xml:space="preserve"> </w:t>
      </w:r>
      <w:r w:rsidR="00103D0F" w:rsidRPr="000556BB">
        <w:rPr>
          <w:iCs/>
          <w:lang w:eastAsia="ru-RU"/>
        </w:rPr>
        <w:t>поисковых</w:t>
      </w:r>
      <w:r w:rsidR="00CA0AEF" w:rsidRPr="000556BB">
        <w:rPr>
          <w:iCs/>
          <w:lang w:eastAsia="ru-RU"/>
        </w:rPr>
        <w:t xml:space="preserve"> </w:t>
      </w:r>
      <w:r w:rsidR="00103D0F" w:rsidRPr="000556BB">
        <w:rPr>
          <w:iCs/>
          <w:lang w:eastAsia="ru-RU"/>
        </w:rPr>
        <w:t>систем</w:t>
      </w:r>
      <w:r w:rsidR="00CA0AEF" w:rsidRPr="000556BB">
        <w:rPr>
          <w:iCs/>
          <w:lang w:eastAsia="ru-RU"/>
        </w:rPr>
        <w:t xml:space="preserve"> </w:t>
      </w:r>
      <w:r w:rsidR="00103D0F" w:rsidRPr="000556BB">
        <w:rPr>
          <w:iCs/>
          <w:lang w:eastAsia="ru-RU"/>
        </w:rPr>
        <w:t>и</w:t>
      </w:r>
      <w:r w:rsidR="00CA0AEF" w:rsidRPr="000556BB">
        <w:rPr>
          <w:iCs/>
          <w:lang w:eastAsia="ru-RU"/>
        </w:rPr>
        <w:t xml:space="preserve"> </w:t>
      </w:r>
      <w:r w:rsidR="00103D0F" w:rsidRPr="000556BB">
        <w:rPr>
          <w:iCs/>
          <w:lang w:eastAsia="ru-RU"/>
        </w:rPr>
        <w:t>классификации</w:t>
      </w:r>
      <w:r w:rsidR="00CA0AEF" w:rsidRPr="000556BB">
        <w:rPr>
          <w:iCs/>
          <w:lang w:eastAsia="ru-RU"/>
        </w:rPr>
        <w:t xml:space="preserve"> </w:t>
      </w:r>
      <w:r w:rsidR="00103D0F" w:rsidRPr="000556BB">
        <w:rPr>
          <w:iCs/>
          <w:lang w:eastAsia="ru-RU"/>
        </w:rPr>
        <w:t>статей</w:t>
      </w:r>
      <w:r w:rsidR="00CA0AEF" w:rsidRPr="000556BB">
        <w:rPr>
          <w:iCs/>
          <w:lang w:eastAsia="ru-RU"/>
        </w:rPr>
        <w:t xml:space="preserve"> </w:t>
      </w:r>
      <w:r w:rsidR="00103D0F" w:rsidRPr="000556BB">
        <w:rPr>
          <w:iCs/>
          <w:lang w:eastAsia="ru-RU"/>
        </w:rPr>
        <w:t>по</w:t>
      </w:r>
      <w:r w:rsidR="00CA0AEF" w:rsidRPr="000556BB">
        <w:rPr>
          <w:iCs/>
          <w:lang w:eastAsia="ru-RU"/>
        </w:rPr>
        <w:t xml:space="preserve"> </w:t>
      </w:r>
      <w:r w:rsidR="00103D0F" w:rsidRPr="000556BB">
        <w:rPr>
          <w:iCs/>
          <w:lang w:eastAsia="ru-RU"/>
        </w:rPr>
        <w:t>темам</w:t>
      </w:r>
      <w:r w:rsidR="00877DD2" w:rsidRPr="000556BB">
        <w:rPr>
          <w:iCs/>
          <w:lang w:eastAsia="ru-RU"/>
        </w:rPr>
        <w:t>. Ключевые слова отделяют друг от друга запятыми</w:t>
      </w:r>
      <w:r w:rsidR="000543D3" w:rsidRPr="000556BB">
        <w:rPr>
          <w:iCs/>
          <w:lang w:eastAsia="ru-RU"/>
        </w:rPr>
        <w:t xml:space="preserve">. </w:t>
      </w:r>
    </w:p>
    <w:p w:rsidR="00E77ADB" w:rsidRDefault="00E77ADB" w:rsidP="00E77ADB">
      <w:pPr>
        <w:pStyle w:val="Default"/>
        <w:jc w:val="both"/>
        <w:rPr>
          <w:rFonts w:ascii="Times New Roman" w:hAnsi="Times New Roman" w:cstheme="minorBidi"/>
          <w:b/>
          <w:i/>
          <w:color w:val="auto"/>
          <w:sz w:val="28"/>
          <w:lang w:eastAsia="ru-RU"/>
        </w:rPr>
      </w:pPr>
    </w:p>
    <w:p w:rsidR="00E77ADB" w:rsidRDefault="00877DD2" w:rsidP="00E77ADB">
      <w:pPr>
        <w:pStyle w:val="Default"/>
        <w:jc w:val="both"/>
        <w:rPr>
          <w:rFonts w:ascii="Times New Roman" w:hAnsi="Times New Roman" w:cstheme="minorBidi"/>
          <w:iCs/>
          <w:color w:val="auto"/>
          <w:sz w:val="28"/>
          <w:lang w:eastAsia="ru-RU"/>
        </w:rPr>
      </w:pPr>
      <w:r w:rsidRPr="00E77ADB">
        <w:rPr>
          <w:rFonts w:ascii="Times New Roman" w:hAnsi="Times New Roman" w:cstheme="minorBidi"/>
          <w:b/>
          <w:color w:val="auto"/>
          <w:sz w:val="28"/>
          <w:lang w:eastAsia="ru-RU"/>
        </w:rPr>
        <w:t>Благодарности</w:t>
      </w:r>
      <w:r w:rsidR="002E584F" w:rsidRPr="00E77ADB">
        <w:rPr>
          <w:rFonts w:ascii="Times New Roman" w:hAnsi="Times New Roman" w:cstheme="minorBidi"/>
          <w:b/>
          <w:color w:val="auto"/>
          <w:sz w:val="28"/>
          <w:lang w:eastAsia="ru-RU"/>
        </w:rPr>
        <w:t xml:space="preserve"> </w:t>
      </w:r>
      <w:r w:rsidR="002E584F" w:rsidRPr="000556BB">
        <w:rPr>
          <w:rFonts w:ascii="Times New Roman" w:hAnsi="Times New Roman" w:cstheme="minorBidi"/>
          <w:iCs/>
          <w:color w:val="auto"/>
          <w:sz w:val="28"/>
          <w:lang w:eastAsia="ru-RU"/>
        </w:rPr>
        <w:t>(необязательно)</w:t>
      </w:r>
    </w:p>
    <w:p w:rsidR="00877DD2" w:rsidRDefault="000556BB" w:rsidP="00E77ADB">
      <w:pPr>
        <w:pStyle w:val="Default"/>
        <w:jc w:val="both"/>
        <w:rPr>
          <w:rFonts w:ascii="Times New Roman" w:hAnsi="Times New Roman" w:cstheme="minorBidi"/>
          <w:iCs/>
          <w:color w:val="auto"/>
          <w:sz w:val="28"/>
          <w:lang w:eastAsia="ru-RU"/>
        </w:rPr>
      </w:pPr>
      <w:r>
        <w:rPr>
          <w:rFonts w:ascii="Times New Roman" w:hAnsi="Times New Roman" w:cstheme="minorBidi"/>
          <w:iCs/>
          <w:color w:val="auto"/>
          <w:sz w:val="28"/>
          <w:lang w:eastAsia="ru-RU"/>
        </w:rPr>
        <w:t>п</w:t>
      </w:r>
      <w:r w:rsidR="00877DD2" w:rsidRPr="000556BB">
        <w:rPr>
          <w:rFonts w:ascii="Times New Roman" w:hAnsi="Times New Roman" w:cstheme="minorBidi"/>
          <w:iCs/>
          <w:color w:val="auto"/>
          <w:sz w:val="28"/>
          <w:lang w:eastAsia="ru-RU"/>
        </w:rPr>
        <w:t xml:space="preserve">осле ключевых слов приводят слова благодарности организациям (учреждениям), научным руководителям и другим лицам, оказавшим помощь в подготовке статьи, сведения о грантах, финансировании подготовки и публикации статьи, проектах, научно-исследовательских работах, в рамках или по результатам которых опубликована статья. </w:t>
      </w:r>
      <w:r w:rsidR="00B632A8" w:rsidRPr="00C7774F">
        <w:rPr>
          <w:rFonts w:ascii="Times New Roman" w:hAnsi="Times New Roman" w:cstheme="minorBidi"/>
          <w:i/>
          <w:iCs/>
          <w:color w:val="auto"/>
          <w:sz w:val="28"/>
          <w:lang w:eastAsia="ru-RU"/>
        </w:rPr>
        <w:t>Например:</w:t>
      </w:r>
      <w:r w:rsidR="00B632A8" w:rsidRPr="000556BB">
        <w:rPr>
          <w:rFonts w:ascii="Times New Roman" w:hAnsi="Times New Roman" w:cstheme="minorBidi"/>
          <w:iCs/>
          <w:color w:val="auto"/>
          <w:sz w:val="28"/>
          <w:lang w:eastAsia="ru-RU"/>
        </w:rPr>
        <w:t xml:space="preserve"> авторы выражают благодарность Алексею Вадимовичу Зимину за предоставление данных о донной топографии в Белом море.</w:t>
      </w:r>
    </w:p>
    <w:p w:rsidR="00E77ADB" w:rsidRDefault="00E77ADB" w:rsidP="00E77ADB">
      <w:pPr>
        <w:pStyle w:val="Default"/>
        <w:jc w:val="both"/>
        <w:rPr>
          <w:rFonts w:ascii="Times New Roman" w:hAnsi="Times New Roman" w:cstheme="minorBidi"/>
          <w:iCs/>
          <w:color w:val="auto"/>
          <w:sz w:val="28"/>
          <w:lang w:eastAsia="ru-RU"/>
        </w:rPr>
      </w:pPr>
    </w:p>
    <w:p w:rsidR="00E77ADB" w:rsidRPr="00E77ADB" w:rsidRDefault="00E77ADB" w:rsidP="00E77ADB">
      <w:pPr>
        <w:pStyle w:val="Default"/>
        <w:jc w:val="both"/>
        <w:rPr>
          <w:rFonts w:ascii="Times New Roman" w:hAnsi="Times New Roman" w:cstheme="minorBidi"/>
          <w:b/>
          <w:iCs/>
          <w:color w:val="auto"/>
          <w:sz w:val="28"/>
          <w:lang w:eastAsia="ru-RU"/>
        </w:rPr>
      </w:pPr>
      <w:r w:rsidRPr="00E77ADB">
        <w:rPr>
          <w:rFonts w:ascii="Times New Roman" w:hAnsi="Times New Roman" w:cstheme="minorBidi"/>
          <w:b/>
          <w:iCs/>
          <w:color w:val="auto"/>
          <w:sz w:val="28"/>
          <w:lang w:eastAsia="ru-RU"/>
        </w:rPr>
        <w:t>Для цитирования</w:t>
      </w:r>
    </w:p>
    <w:p w:rsidR="00E77ADB" w:rsidRPr="000556BB" w:rsidRDefault="00E77ADB" w:rsidP="00E77ADB">
      <w:pPr>
        <w:pStyle w:val="Default"/>
        <w:jc w:val="both"/>
        <w:rPr>
          <w:rFonts w:ascii="Times New Roman" w:hAnsi="Times New Roman" w:cstheme="minorBidi"/>
          <w:iCs/>
          <w:color w:val="auto"/>
          <w:sz w:val="28"/>
          <w:lang w:eastAsia="ru-RU"/>
        </w:rPr>
      </w:pPr>
      <w:r w:rsidRPr="00DB3C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Борисов Б.А., Ефимов О.Е., Елисеева О.В., Минаев Н.В.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E77ADB">
        <w:rPr>
          <w:rFonts w:ascii="Times New Roman" w:hAnsi="Times New Roman" w:cs="Times New Roman"/>
          <w:color w:val="1A1A1A"/>
          <w:sz w:val="22"/>
          <w:szCs w:val="22"/>
          <w:shd w:val="clear" w:color="auto" w:fill="FFFFFF"/>
        </w:rPr>
        <w:t>(</w:t>
      </w:r>
      <w:r w:rsidRPr="00E77ADB">
        <w:rPr>
          <w:rFonts w:ascii="Times New Roman" w:hAnsi="Times New Roman" w:cs="Times New Roman"/>
          <w:sz w:val="22"/>
          <w:szCs w:val="22"/>
          <w:shd w:val="clear" w:color="auto" w:fill="FFFFFF"/>
        </w:rPr>
        <w:t>Если авторов более четырех – убрать после четвертого последующие и после последних инициалов через пробел дать пояснение - и др.)</w:t>
      </w:r>
      <w:r w:rsidRPr="00DB3C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Оценка состояния органического вещества и физических свойств постагрогенной дерново-подзолист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ой почвы и ее пахотного аналога. </w:t>
      </w:r>
      <w:r w:rsidR="00093ECC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Известия Тимирязевской сельскохозяйственной академии</w:t>
      </w:r>
      <w:r w:rsidRPr="000D3271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.</w:t>
      </w:r>
    </w:p>
    <w:p w:rsidR="00345F22" w:rsidRDefault="00345F22" w:rsidP="00A34A07">
      <w:pPr>
        <w:ind w:firstLine="0"/>
        <w:jc w:val="center"/>
        <w:rPr>
          <w:b/>
          <w:lang w:eastAsia="ru-RU"/>
        </w:rPr>
      </w:pPr>
    </w:p>
    <w:p w:rsidR="00E77ADB" w:rsidRDefault="00E77ADB" w:rsidP="00E77ADB">
      <w:pPr>
        <w:jc w:val="center"/>
        <w:rPr>
          <w:lang w:eastAsia="ru-RU"/>
        </w:rPr>
      </w:pPr>
    </w:p>
    <w:p w:rsidR="00E77ADB" w:rsidRDefault="00E77ADB" w:rsidP="00C7774F">
      <w:pPr>
        <w:ind w:firstLine="0"/>
        <w:jc w:val="center"/>
        <w:rPr>
          <w:lang w:eastAsia="ru-RU"/>
        </w:rPr>
      </w:pPr>
      <w:r>
        <w:rPr>
          <w:lang w:eastAsia="ru-RU"/>
        </w:rPr>
        <w:t>SECTION POLIC</w:t>
      </w:r>
      <w:r>
        <w:rPr>
          <w:lang w:val="en-US" w:eastAsia="ru-RU"/>
        </w:rPr>
        <w:t>Y</w:t>
      </w:r>
      <w:r w:rsidRPr="00E77ADB">
        <w:rPr>
          <w:lang w:eastAsia="ru-RU"/>
        </w:rPr>
        <w:t xml:space="preserve"> </w:t>
      </w:r>
    </w:p>
    <w:p w:rsidR="00E77ADB" w:rsidRPr="00E77ADB" w:rsidRDefault="00E77ADB" w:rsidP="00C7774F">
      <w:pPr>
        <w:ind w:firstLine="0"/>
        <w:jc w:val="center"/>
        <w:rPr>
          <w:sz w:val="22"/>
          <w:szCs w:val="22"/>
          <w:lang w:eastAsia="ru-RU"/>
        </w:rPr>
      </w:pPr>
      <w:r w:rsidRPr="00E77ADB">
        <w:rPr>
          <w:sz w:val="22"/>
          <w:szCs w:val="22"/>
          <w:lang w:eastAsia="ru-RU"/>
        </w:rPr>
        <w:t>(название раздела журнала на английском языке)</w:t>
      </w:r>
    </w:p>
    <w:p w:rsidR="00E77ADB" w:rsidRPr="00E77ADB" w:rsidRDefault="00E77ADB" w:rsidP="00C7774F">
      <w:pPr>
        <w:ind w:firstLine="0"/>
        <w:jc w:val="center"/>
        <w:rPr>
          <w:b/>
          <w:lang w:eastAsia="ru-RU"/>
        </w:rPr>
      </w:pPr>
    </w:p>
    <w:p w:rsidR="00E77ADB" w:rsidRDefault="00E77ADB" w:rsidP="00C7774F">
      <w:pPr>
        <w:ind w:firstLine="0"/>
        <w:jc w:val="center"/>
        <w:rPr>
          <w:b/>
          <w:lang w:val="en-US" w:eastAsia="ru-RU"/>
        </w:rPr>
      </w:pPr>
      <w:r w:rsidRPr="00702B84">
        <w:rPr>
          <w:b/>
          <w:caps/>
          <w:lang w:val="en-US" w:eastAsia="ru-RU"/>
        </w:rPr>
        <w:t>A</w:t>
      </w:r>
      <w:r w:rsidRPr="00702B84">
        <w:rPr>
          <w:b/>
          <w:lang w:val="en-US" w:eastAsia="ru-RU"/>
        </w:rPr>
        <w:t>rticle</w:t>
      </w:r>
      <w:r w:rsidRPr="000556BB">
        <w:rPr>
          <w:b/>
          <w:lang w:val="en-US" w:eastAsia="ru-RU"/>
        </w:rPr>
        <w:t xml:space="preserve"> </w:t>
      </w:r>
      <w:r w:rsidRPr="00702B84">
        <w:rPr>
          <w:b/>
          <w:lang w:val="en-US" w:eastAsia="ru-RU"/>
        </w:rPr>
        <w:t>title</w:t>
      </w:r>
    </w:p>
    <w:p w:rsidR="00E77ADB" w:rsidRPr="000556BB" w:rsidRDefault="00E77ADB" w:rsidP="00C7774F">
      <w:pPr>
        <w:ind w:firstLine="0"/>
        <w:jc w:val="center"/>
        <w:rPr>
          <w:b/>
          <w:caps/>
          <w:lang w:val="en-US" w:eastAsia="ru-RU"/>
        </w:rPr>
      </w:pPr>
    </w:p>
    <w:p w:rsidR="00E77ADB" w:rsidRDefault="00E77ADB" w:rsidP="00C7774F">
      <w:pPr>
        <w:ind w:firstLine="0"/>
        <w:jc w:val="center"/>
        <w:rPr>
          <w:b/>
          <w:vertAlign w:val="superscript"/>
          <w:lang w:val="en-US" w:eastAsia="ru-RU"/>
        </w:rPr>
      </w:pPr>
      <w:r w:rsidRPr="00702B84">
        <w:rPr>
          <w:b/>
          <w:lang w:val="en-US" w:eastAsia="ru-RU"/>
        </w:rPr>
        <w:t>I</w:t>
      </w:r>
      <w:r>
        <w:rPr>
          <w:b/>
          <w:lang w:val="en-US" w:eastAsia="ru-RU"/>
        </w:rPr>
        <w:t xml:space="preserve">van </w:t>
      </w:r>
      <w:r w:rsidRPr="00702B84">
        <w:rPr>
          <w:b/>
          <w:lang w:val="en-US" w:eastAsia="ru-RU"/>
        </w:rPr>
        <w:t>I. Ivanov</w:t>
      </w:r>
      <w:r w:rsidRPr="00702B84">
        <w:rPr>
          <w:b/>
          <w:vertAlign w:val="superscript"/>
          <w:lang w:val="en-US" w:eastAsia="ru-RU"/>
        </w:rPr>
        <w:t>1</w:t>
      </w:r>
      <w:r w:rsidR="00C7774F" w:rsidRPr="00C7774F">
        <w:rPr>
          <w:b/>
          <w:vertAlign w:val="superscript"/>
          <w:lang w:val="en-US" w:eastAsia="ru-RU"/>
        </w:rPr>
        <w:t>*</w:t>
      </w:r>
      <w:r w:rsidRPr="00702B84">
        <w:rPr>
          <w:b/>
          <w:lang w:val="en-US" w:eastAsia="ru-RU"/>
        </w:rPr>
        <w:t>, P</w:t>
      </w:r>
      <w:r>
        <w:rPr>
          <w:b/>
          <w:lang w:val="en-US" w:eastAsia="ru-RU"/>
        </w:rPr>
        <w:t xml:space="preserve">etr </w:t>
      </w:r>
      <w:r w:rsidRPr="00702B84">
        <w:rPr>
          <w:b/>
          <w:lang w:val="en-US" w:eastAsia="ru-RU"/>
        </w:rPr>
        <w:t>P. Petrov</w:t>
      </w:r>
      <w:r w:rsidRPr="00702B84">
        <w:rPr>
          <w:b/>
          <w:vertAlign w:val="superscript"/>
          <w:lang w:val="en-US" w:eastAsia="ru-RU"/>
        </w:rPr>
        <w:t>2</w:t>
      </w:r>
    </w:p>
    <w:p w:rsidR="00E77ADB" w:rsidRPr="00275223" w:rsidRDefault="00E77ADB" w:rsidP="00C7774F">
      <w:pPr>
        <w:ind w:firstLine="0"/>
        <w:jc w:val="center"/>
        <w:rPr>
          <w:b/>
          <w:lang w:val="en-US" w:eastAsia="ru-RU"/>
        </w:rPr>
      </w:pPr>
    </w:p>
    <w:p w:rsidR="00E77ADB" w:rsidRPr="00DC384D" w:rsidRDefault="00E77ADB" w:rsidP="00C7774F">
      <w:pPr>
        <w:pStyle w:val="a7"/>
        <w:ind w:left="0" w:firstLine="0"/>
        <w:jc w:val="center"/>
        <w:rPr>
          <w:lang w:val="en-US" w:eastAsia="ru-RU"/>
        </w:rPr>
      </w:pPr>
      <w:r w:rsidRPr="00DC384D">
        <w:rPr>
          <w:vertAlign w:val="superscript"/>
          <w:lang w:val="en-US" w:eastAsia="ru-RU"/>
        </w:rPr>
        <w:t>1</w:t>
      </w:r>
      <w:r w:rsidRPr="001A27AB">
        <w:rPr>
          <w:lang w:val="en-US" w:eastAsia="ru-RU"/>
        </w:rPr>
        <w:t>Affiliation</w:t>
      </w:r>
      <w:r>
        <w:rPr>
          <w:lang w:val="en-US" w:eastAsia="ru-RU"/>
        </w:rPr>
        <w:t>, address</w:t>
      </w:r>
    </w:p>
    <w:p w:rsidR="00E77ADB" w:rsidRDefault="00E77ADB" w:rsidP="00C7774F">
      <w:pPr>
        <w:pStyle w:val="a7"/>
        <w:ind w:left="0" w:firstLine="0"/>
        <w:jc w:val="center"/>
        <w:rPr>
          <w:lang w:val="en-US" w:eastAsia="ru-RU"/>
        </w:rPr>
      </w:pPr>
      <w:r w:rsidRPr="00DC384D">
        <w:rPr>
          <w:vertAlign w:val="superscript"/>
          <w:lang w:val="en-US" w:eastAsia="ru-RU"/>
        </w:rPr>
        <w:t>2</w:t>
      </w:r>
      <w:r w:rsidRPr="001A27AB">
        <w:rPr>
          <w:lang w:val="en-US" w:eastAsia="ru-RU"/>
        </w:rPr>
        <w:t>Affiliation</w:t>
      </w:r>
      <w:r>
        <w:rPr>
          <w:lang w:val="en-US" w:eastAsia="ru-RU"/>
        </w:rPr>
        <w:t>, address</w:t>
      </w:r>
    </w:p>
    <w:p w:rsidR="00E77ADB" w:rsidRPr="00275223" w:rsidRDefault="00E77ADB" w:rsidP="00C7774F">
      <w:pPr>
        <w:pStyle w:val="a7"/>
        <w:ind w:left="0" w:firstLine="0"/>
        <w:jc w:val="center"/>
        <w:rPr>
          <w:lang w:val="en-US" w:eastAsia="ru-RU"/>
        </w:rPr>
      </w:pPr>
      <w:r>
        <w:rPr>
          <w:lang w:val="en-US" w:eastAsia="ru-RU"/>
        </w:rPr>
        <w:t>Corresponding author</w:t>
      </w:r>
      <w:r w:rsidRPr="00275223">
        <w:rPr>
          <w:lang w:val="en-US" w:eastAsia="ru-RU"/>
        </w:rPr>
        <w:t xml:space="preserve">: </w:t>
      </w:r>
      <w:r>
        <w:rPr>
          <w:lang w:val="en-US" w:eastAsia="ru-RU"/>
        </w:rPr>
        <w:t>ivanov@mail.ru</w:t>
      </w:r>
    </w:p>
    <w:p w:rsidR="00E77ADB" w:rsidRPr="00DC384D" w:rsidRDefault="00E77ADB" w:rsidP="00E77ADB">
      <w:pPr>
        <w:rPr>
          <w:rFonts w:cs="Times New Roman"/>
          <w:szCs w:val="28"/>
          <w:lang w:val="en-US" w:eastAsia="ru-RU"/>
        </w:rPr>
      </w:pPr>
    </w:p>
    <w:p w:rsidR="00E77ADB" w:rsidRPr="00C7774F" w:rsidRDefault="00E77ADB" w:rsidP="00E77ADB">
      <w:pPr>
        <w:ind w:firstLine="0"/>
        <w:rPr>
          <w:rFonts w:eastAsia="Times New Roman" w:cs="Times New Roman"/>
          <w:b/>
          <w:bCs/>
          <w:iCs/>
          <w:color w:val="000000"/>
          <w:szCs w:val="28"/>
          <w:lang w:val="en-US" w:eastAsia="ru-RU"/>
        </w:rPr>
      </w:pPr>
      <w:r w:rsidRPr="00E77ADB">
        <w:rPr>
          <w:rFonts w:eastAsia="Times New Roman" w:cs="Times New Roman"/>
          <w:b/>
          <w:bCs/>
          <w:iCs/>
          <w:color w:val="000000"/>
          <w:szCs w:val="28"/>
          <w:lang w:val="en-US" w:eastAsia="ru-RU"/>
        </w:rPr>
        <w:t>Abstract</w:t>
      </w:r>
    </w:p>
    <w:p w:rsidR="00E77ADB" w:rsidRPr="00275223" w:rsidRDefault="00E77ADB" w:rsidP="00E77ADB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275223">
        <w:rPr>
          <w:rFonts w:eastAsia="Times New Roman" w:cs="Times New Roman"/>
          <w:bCs/>
          <w:color w:val="000000"/>
          <w:szCs w:val="28"/>
          <w:lang w:eastAsia="ru-RU"/>
        </w:rPr>
        <w:t>Англоязычная аннотация</w:t>
      </w:r>
      <w:r w:rsidRPr="00275223">
        <w:rPr>
          <w:rFonts w:eastAsia="Times New Roman" w:cs="Times New Roman"/>
          <w:color w:val="000000"/>
          <w:szCs w:val="28"/>
          <w:lang w:eastAsia="ru-RU"/>
        </w:rPr>
        <w:t xml:space="preserve"> должна быть дословным переводом русскоязычной. Требования к аннотации: качественный английский язык. 200-</w:t>
      </w:r>
      <w:r w:rsidR="00093ECC">
        <w:rPr>
          <w:rFonts w:eastAsia="Times New Roman" w:cs="Times New Roman"/>
          <w:color w:val="000000"/>
          <w:szCs w:val="28"/>
          <w:lang w:eastAsia="ru-RU"/>
        </w:rPr>
        <w:t>2</w:t>
      </w:r>
      <w:r w:rsidRPr="00275223">
        <w:rPr>
          <w:rFonts w:eastAsia="Times New Roman" w:cs="Times New Roman"/>
          <w:color w:val="000000"/>
          <w:szCs w:val="28"/>
          <w:lang w:eastAsia="ru-RU"/>
        </w:rPr>
        <w:t>50 слов.</w:t>
      </w:r>
    </w:p>
    <w:p w:rsidR="00E77ADB" w:rsidRDefault="00E77ADB" w:rsidP="00E77ADB">
      <w:pPr>
        <w:ind w:firstLine="0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</w:p>
    <w:p w:rsidR="00E77ADB" w:rsidRPr="00E77ADB" w:rsidRDefault="00E77ADB" w:rsidP="00E77ADB">
      <w:pPr>
        <w:ind w:firstLine="0"/>
        <w:rPr>
          <w:rFonts w:eastAsia="Times New Roman" w:cs="Times New Roman"/>
          <w:b/>
          <w:bCs/>
          <w:iCs/>
          <w:color w:val="000000"/>
          <w:szCs w:val="28"/>
          <w:lang w:eastAsia="ru-RU"/>
        </w:rPr>
      </w:pPr>
      <w:r w:rsidRPr="00E77ADB">
        <w:rPr>
          <w:rFonts w:eastAsia="Times New Roman" w:cs="Times New Roman"/>
          <w:b/>
          <w:bCs/>
          <w:iCs/>
          <w:color w:val="000000"/>
          <w:szCs w:val="28"/>
          <w:lang w:val="en-US" w:eastAsia="ru-RU"/>
        </w:rPr>
        <w:t>Key</w:t>
      </w:r>
      <w:r w:rsidRPr="00E77ADB">
        <w:rPr>
          <w:rFonts w:eastAsia="Times New Roman" w:cs="Times New Roman"/>
          <w:b/>
          <w:bCs/>
          <w:iCs/>
          <w:color w:val="000000"/>
          <w:szCs w:val="28"/>
          <w:lang w:eastAsia="ru-RU"/>
        </w:rPr>
        <w:t xml:space="preserve"> </w:t>
      </w:r>
      <w:r w:rsidRPr="00E77ADB">
        <w:rPr>
          <w:rFonts w:eastAsia="Times New Roman" w:cs="Times New Roman"/>
          <w:b/>
          <w:bCs/>
          <w:iCs/>
          <w:color w:val="000000"/>
          <w:szCs w:val="28"/>
          <w:lang w:val="en-US" w:eastAsia="ru-RU"/>
        </w:rPr>
        <w:t>words</w:t>
      </w:r>
    </w:p>
    <w:p w:rsidR="00E77ADB" w:rsidRDefault="005026AD" w:rsidP="00E77ADB">
      <w:pPr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5</w:t>
      </w:r>
      <w:r w:rsidR="00E77ADB" w:rsidRPr="00275223">
        <w:rPr>
          <w:rFonts w:eastAsia="Times New Roman" w:cs="Times New Roman"/>
          <w:bCs/>
          <w:color w:val="000000"/>
          <w:szCs w:val="28"/>
          <w:lang w:eastAsia="ru-RU"/>
        </w:rPr>
        <w:t>-1</w:t>
      </w:r>
      <w:r>
        <w:rPr>
          <w:rFonts w:eastAsia="Times New Roman" w:cs="Times New Roman"/>
          <w:bCs/>
          <w:color w:val="000000"/>
          <w:szCs w:val="28"/>
          <w:lang w:eastAsia="ru-RU"/>
        </w:rPr>
        <w:t>2</w:t>
      </w:r>
      <w:r w:rsidR="00E77ADB" w:rsidRPr="00275223">
        <w:rPr>
          <w:rFonts w:eastAsia="Times New Roman" w:cs="Times New Roman"/>
          <w:bCs/>
          <w:color w:val="000000"/>
          <w:szCs w:val="28"/>
          <w:lang w:eastAsia="ru-RU"/>
        </w:rPr>
        <w:t xml:space="preserve"> слов или словосочетаний</w:t>
      </w:r>
    </w:p>
    <w:p w:rsidR="00E77ADB" w:rsidRDefault="00E77ADB" w:rsidP="00E77ADB">
      <w:pPr>
        <w:ind w:firstLine="0"/>
        <w:rPr>
          <w:rFonts w:eastAsia="Times New Roman" w:cs="Times New Roman"/>
          <w:bCs/>
          <w:iCs/>
          <w:color w:val="000000"/>
          <w:szCs w:val="28"/>
          <w:lang w:eastAsia="ru-RU"/>
        </w:rPr>
      </w:pPr>
    </w:p>
    <w:p w:rsidR="00453C7B" w:rsidRPr="00453C7B" w:rsidRDefault="00453C7B" w:rsidP="00453C7B">
      <w:pPr>
        <w:ind w:firstLine="0"/>
        <w:rPr>
          <w:b/>
          <w:lang w:val="en-US" w:eastAsia="ru-RU"/>
        </w:rPr>
      </w:pPr>
      <w:r w:rsidRPr="00453C7B">
        <w:rPr>
          <w:b/>
          <w:lang w:val="en-US" w:eastAsia="ru-RU"/>
        </w:rPr>
        <w:t>Acknowledgments</w:t>
      </w:r>
    </w:p>
    <w:p w:rsidR="00453C7B" w:rsidRPr="00453C7B" w:rsidRDefault="00453C7B" w:rsidP="00453C7B">
      <w:pPr>
        <w:ind w:firstLine="0"/>
        <w:rPr>
          <w:rFonts w:eastAsia="Times New Roman" w:cs="Times New Roman"/>
          <w:bCs/>
          <w:color w:val="000000"/>
          <w:szCs w:val="28"/>
          <w:lang w:val="en-US" w:eastAsia="ru-RU"/>
        </w:rPr>
      </w:pPr>
      <w:r>
        <w:rPr>
          <w:lang w:eastAsia="ru-RU"/>
        </w:rPr>
        <w:t>Благодарности</w:t>
      </w:r>
      <w:r w:rsidRPr="00453C7B">
        <w:rPr>
          <w:lang w:val="en-US" w:eastAsia="ru-RU"/>
        </w:rPr>
        <w:t xml:space="preserve"> (</w:t>
      </w:r>
      <w:r>
        <w:rPr>
          <w:lang w:eastAsia="ru-RU"/>
        </w:rPr>
        <w:t>необязательно</w:t>
      </w:r>
      <w:r w:rsidRPr="00453C7B">
        <w:rPr>
          <w:lang w:val="en-US" w:eastAsia="ru-RU"/>
        </w:rPr>
        <w:t xml:space="preserve">): </w:t>
      </w:r>
      <w:r w:rsidRPr="00275223">
        <w:rPr>
          <w:lang w:eastAsia="ru-RU"/>
        </w:rPr>
        <w:t>например</w:t>
      </w:r>
      <w:r w:rsidRPr="00453C7B">
        <w:rPr>
          <w:rFonts w:eastAsia="Times New Roman" w:cs="Times New Roman"/>
          <w:bCs/>
          <w:i/>
          <w:iCs/>
          <w:color w:val="000000"/>
          <w:szCs w:val="28"/>
          <w:lang w:val="en-US" w:eastAsia="ru-RU"/>
        </w:rPr>
        <w:t xml:space="preserve">, </w:t>
      </w:r>
      <w:r w:rsidRPr="00275223">
        <w:rPr>
          <w:rFonts w:eastAsia="Times New Roman" w:cs="Times New Roman"/>
          <w:bCs/>
          <w:color w:val="000000"/>
          <w:szCs w:val="28"/>
          <w:lang w:val="en-US" w:eastAsia="ru-RU"/>
        </w:rPr>
        <w:t>the</w:t>
      </w:r>
      <w:r w:rsidRPr="00453C7B">
        <w:rPr>
          <w:rFonts w:eastAsia="Times New Roman" w:cs="Times New Roman"/>
          <w:bCs/>
          <w:color w:val="000000"/>
          <w:szCs w:val="28"/>
          <w:lang w:val="en-US" w:eastAsia="ru-RU"/>
        </w:rPr>
        <w:t xml:space="preserve"> </w:t>
      </w:r>
      <w:r w:rsidRPr="00275223">
        <w:rPr>
          <w:rFonts w:eastAsia="Times New Roman" w:cs="Times New Roman"/>
          <w:bCs/>
          <w:color w:val="000000"/>
          <w:szCs w:val="28"/>
          <w:lang w:val="en-US" w:eastAsia="ru-RU"/>
        </w:rPr>
        <w:t>authors</w:t>
      </w:r>
      <w:r w:rsidRPr="00453C7B">
        <w:rPr>
          <w:rFonts w:eastAsia="Times New Roman" w:cs="Times New Roman"/>
          <w:bCs/>
          <w:color w:val="000000"/>
          <w:szCs w:val="28"/>
          <w:lang w:val="en-US" w:eastAsia="ru-RU"/>
        </w:rPr>
        <w:t xml:space="preserve"> </w:t>
      </w:r>
      <w:r w:rsidRPr="00275223">
        <w:rPr>
          <w:rFonts w:eastAsia="Times New Roman" w:cs="Times New Roman"/>
          <w:bCs/>
          <w:color w:val="000000"/>
          <w:szCs w:val="28"/>
          <w:lang w:val="en-US" w:eastAsia="ru-RU"/>
        </w:rPr>
        <w:t>are</w:t>
      </w:r>
      <w:r w:rsidRPr="00453C7B">
        <w:rPr>
          <w:rFonts w:eastAsia="Times New Roman" w:cs="Times New Roman"/>
          <w:bCs/>
          <w:color w:val="000000"/>
          <w:szCs w:val="28"/>
          <w:lang w:val="en-US" w:eastAsia="ru-RU"/>
        </w:rPr>
        <w:t xml:space="preserve"> </w:t>
      </w:r>
      <w:r w:rsidRPr="00275223">
        <w:rPr>
          <w:rFonts w:eastAsia="Times New Roman" w:cs="Times New Roman"/>
          <w:bCs/>
          <w:color w:val="000000"/>
          <w:szCs w:val="28"/>
          <w:lang w:val="en-US" w:eastAsia="ru-RU"/>
        </w:rPr>
        <w:t>grateful</w:t>
      </w:r>
      <w:r w:rsidRPr="00453C7B">
        <w:rPr>
          <w:rFonts w:eastAsia="Times New Roman" w:cs="Times New Roman"/>
          <w:bCs/>
          <w:color w:val="000000"/>
          <w:szCs w:val="28"/>
          <w:lang w:val="en-US" w:eastAsia="ru-RU"/>
        </w:rPr>
        <w:t xml:space="preserve"> </w:t>
      </w:r>
      <w:r w:rsidRPr="00275223">
        <w:rPr>
          <w:rFonts w:eastAsia="Times New Roman" w:cs="Times New Roman"/>
          <w:bCs/>
          <w:color w:val="000000"/>
          <w:szCs w:val="28"/>
          <w:lang w:val="en-US" w:eastAsia="ru-RU"/>
        </w:rPr>
        <w:t>to</w:t>
      </w:r>
      <w:r w:rsidRPr="00453C7B">
        <w:rPr>
          <w:rFonts w:eastAsia="Times New Roman" w:cs="Times New Roman"/>
          <w:bCs/>
          <w:color w:val="000000"/>
          <w:szCs w:val="28"/>
          <w:lang w:val="en-US" w:eastAsia="ru-RU"/>
        </w:rPr>
        <w:t xml:space="preserve"> </w:t>
      </w:r>
      <w:r w:rsidRPr="00275223">
        <w:rPr>
          <w:rFonts w:eastAsia="Times New Roman" w:cs="Times New Roman"/>
          <w:bCs/>
          <w:color w:val="000000"/>
          <w:szCs w:val="28"/>
          <w:lang w:val="en-US" w:eastAsia="ru-RU"/>
        </w:rPr>
        <w:t>Aleksey</w:t>
      </w:r>
      <w:r w:rsidRPr="00453C7B">
        <w:rPr>
          <w:rFonts w:eastAsia="Times New Roman" w:cs="Times New Roman"/>
          <w:bCs/>
          <w:color w:val="000000"/>
          <w:szCs w:val="28"/>
          <w:lang w:val="en-US" w:eastAsia="ru-RU"/>
        </w:rPr>
        <w:t xml:space="preserve"> </w:t>
      </w:r>
      <w:r w:rsidRPr="00275223">
        <w:rPr>
          <w:rFonts w:eastAsia="Times New Roman" w:cs="Times New Roman"/>
          <w:bCs/>
          <w:color w:val="000000"/>
          <w:szCs w:val="28"/>
          <w:lang w:val="en-US" w:eastAsia="ru-RU"/>
        </w:rPr>
        <w:t>V</w:t>
      </w:r>
      <w:r w:rsidRPr="00453C7B">
        <w:rPr>
          <w:rFonts w:eastAsia="Times New Roman" w:cs="Times New Roman"/>
          <w:bCs/>
          <w:color w:val="000000"/>
          <w:szCs w:val="28"/>
          <w:lang w:val="en-US" w:eastAsia="ru-RU"/>
        </w:rPr>
        <w:t>.</w:t>
      </w:r>
      <w:r w:rsidR="00093ECC" w:rsidRPr="00093ECC">
        <w:rPr>
          <w:rFonts w:eastAsia="Times New Roman" w:cs="Times New Roman"/>
          <w:bCs/>
          <w:color w:val="000000"/>
          <w:szCs w:val="28"/>
          <w:lang w:val="en-US" w:eastAsia="ru-RU"/>
        </w:rPr>
        <w:t> </w:t>
      </w:r>
      <w:r w:rsidRPr="00275223">
        <w:rPr>
          <w:rFonts w:eastAsia="Times New Roman" w:cs="Times New Roman"/>
          <w:bCs/>
          <w:color w:val="000000"/>
          <w:szCs w:val="28"/>
          <w:lang w:val="en-US" w:eastAsia="ru-RU"/>
        </w:rPr>
        <w:t>Zimin</w:t>
      </w:r>
      <w:r w:rsidRPr="00453C7B">
        <w:rPr>
          <w:rFonts w:eastAsia="Times New Roman" w:cs="Times New Roman"/>
          <w:bCs/>
          <w:color w:val="000000"/>
          <w:szCs w:val="28"/>
          <w:lang w:val="en-US" w:eastAsia="ru-RU"/>
        </w:rPr>
        <w:t xml:space="preserve"> </w:t>
      </w:r>
      <w:r w:rsidRPr="00275223">
        <w:rPr>
          <w:rFonts w:eastAsia="Times New Roman" w:cs="Times New Roman"/>
          <w:bCs/>
          <w:color w:val="000000"/>
          <w:szCs w:val="28"/>
          <w:lang w:val="en-US" w:eastAsia="ru-RU"/>
        </w:rPr>
        <w:t>for</w:t>
      </w:r>
      <w:r w:rsidRPr="00453C7B">
        <w:rPr>
          <w:rFonts w:eastAsia="Times New Roman" w:cs="Times New Roman"/>
          <w:bCs/>
          <w:color w:val="000000"/>
          <w:szCs w:val="28"/>
          <w:lang w:val="en-US" w:eastAsia="ru-RU"/>
        </w:rPr>
        <w:t xml:space="preserve"> </w:t>
      </w:r>
      <w:r w:rsidRPr="00275223">
        <w:rPr>
          <w:rFonts w:eastAsia="Times New Roman" w:cs="Times New Roman"/>
          <w:bCs/>
          <w:color w:val="000000"/>
          <w:szCs w:val="28"/>
          <w:lang w:val="en-US" w:eastAsia="ru-RU"/>
        </w:rPr>
        <w:t>providing</w:t>
      </w:r>
      <w:r w:rsidRPr="00453C7B">
        <w:rPr>
          <w:rFonts w:eastAsia="Times New Roman" w:cs="Times New Roman"/>
          <w:bCs/>
          <w:color w:val="000000"/>
          <w:szCs w:val="28"/>
          <w:lang w:val="en-US" w:eastAsia="ru-RU"/>
        </w:rPr>
        <w:t xml:space="preserve"> </w:t>
      </w:r>
      <w:r w:rsidRPr="00275223">
        <w:rPr>
          <w:rFonts w:eastAsia="Times New Roman" w:cs="Times New Roman"/>
          <w:bCs/>
          <w:color w:val="000000"/>
          <w:szCs w:val="28"/>
          <w:lang w:val="en-US" w:eastAsia="ru-RU"/>
        </w:rPr>
        <w:t>the</w:t>
      </w:r>
      <w:r w:rsidRPr="00453C7B">
        <w:rPr>
          <w:rFonts w:eastAsia="Times New Roman" w:cs="Times New Roman"/>
          <w:bCs/>
          <w:color w:val="000000"/>
          <w:szCs w:val="28"/>
          <w:lang w:val="en-US" w:eastAsia="ru-RU"/>
        </w:rPr>
        <w:t xml:space="preserve"> </w:t>
      </w:r>
      <w:r w:rsidRPr="00275223">
        <w:rPr>
          <w:rFonts w:eastAsia="Times New Roman" w:cs="Times New Roman"/>
          <w:bCs/>
          <w:color w:val="000000"/>
          <w:szCs w:val="28"/>
          <w:lang w:val="en-US" w:eastAsia="ru-RU"/>
        </w:rPr>
        <w:t>bottom</w:t>
      </w:r>
      <w:r w:rsidRPr="00453C7B">
        <w:rPr>
          <w:rFonts w:eastAsia="Times New Roman" w:cs="Times New Roman"/>
          <w:bCs/>
          <w:color w:val="000000"/>
          <w:szCs w:val="28"/>
          <w:lang w:val="en-US" w:eastAsia="ru-RU"/>
        </w:rPr>
        <w:t xml:space="preserve"> </w:t>
      </w:r>
      <w:r w:rsidRPr="00275223">
        <w:rPr>
          <w:rFonts w:eastAsia="Times New Roman" w:cs="Times New Roman"/>
          <w:bCs/>
          <w:color w:val="000000"/>
          <w:szCs w:val="28"/>
          <w:lang w:val="en-US" w:eastAsia="ru-RU"/>
        </w:rPr>
        <w:t>topography</w:t>
      </w:r>
      <w:r w:rsidRPr="00453C7B">
        <w:rPr>
          <w:rFonts w:eastAsia="Times New Roman" w:cs="Times New Roman"/>
          <w:bCs/>
          <w:color w:val="000000"/>
          <w:szCs w:val="28"/>
          <w:lang w:val="en-US" w:eastAsia="ru-RU"/>
        </w:rPr>
        <w:t xml:space="preserve"> </w:t>
      </w:r>
      <w:r w:rsidRPr="00275223">
        <w:rPr>
          <w:rFonts w:eastAsia="Times New Roman" w:cs="Times New Roman"/>
          <w:bCs/>
          <w:color w:val="000000"/>
          <w:szCs w:val="28"/>
          <w:lang w:val="en-US" w:eastAsia="ru-RU"/>
        </w:rPr>
        <w:t>data</w:t>
      </w:r>
      <w:r w:rsidRPr="00453C7B">
        <w:rPr>
          <w:rFonts w:eastAsia="Times New Roman" w:cs="Times New Roman"/>
          <w:bCs/>
          <w:color w:val="000000"/>
          <w:szCs w:val="28"/>
          <w:lang w:val="en-US" w:eastAsia="ru-RU"/>
        </w:rPr>
        <w:t xml:space="preserve"> </w:t>
      </w:r>
      <w:r w:rsidRPr="00275223">
        <w:rPr>
          <w:rFonts w:eastAsia="Times New Roman" w:cs="Times New Roman"/>
          <w:bCs/>
          <w:color w:val="000000"/>
          <w:szCs w:val="28"/>
          <w:lang w:val="en-US" w:eastAsia="ru-RU"/>
        </w:rPr>
        <w:t>of</w:t>
      </w:r>
      <w:r w:rsidRPr="00453C7B">
        <w:rPr>
          <w:rFonts w:eastAsia="Times New Roman" w:cs="Times New Roman"/>
          <w:bCs/>
          <w:color w:val="000000"/>
          <w:szCs w:val="28"/>
          <w:lang w:val="en-US" w:eastAsia="ru-RU"/>
        </w:rPr>
        <w:t xml:space="preserve"> </w:t>
      </w:r>
      <w:r w:rsidRPr="00275223">
        <w:rPr>
          <w:rFonts w:eastAsia="Times New Roman" w:cs="Times New Roman"/>
          <w:bCs/>
          <w:color w:val="000000"/>
          <w:szCs w:val="28"/>
          <w:lang w:val="en-US" w:eastAsia="ru-RU"/>
        </w:rPr>
        <w:t>the</w:t>
      </w:r>
      <w:r w:rsidRPr="00453C7B">
        <w:rPr>
          <w:rFonts w:eastAsia="Times New Roman" w:cs="Times New Roman"/>
          <w:bCs/>
          <w:color w:val="000000"/>
          <w:szCs w:val="28"/>
          <w:lang w:val="en-US" w:eastAsia="ru-RU"/>
        </w:rPr>
        <w:t xml:space="preserve"> </w:t>
      </w:r>
      <w:r w:rsidRPr="00275223">
        <w:rPr>
          <w:rFonts w:eastAsia="Times New Roman" w:cs="Times New Roman"/>
          <w:bCs/>
          <w:color w:val="000000"/>
          <w:szCs w:val="28"/>
          <w:lang w:val="en-US" w:eastAsia="ru-RU"/>
        </w:rPr>
        <w:t>White</w:t>
      </w:r>
      <w:r w:rsidRPr="00453C7B">
        <w:rPr>
          <w:rFonts w:eastAsia="Times New Roman" w:cs="Times New Roman"/>
          <w:bCs/>
          <w:color w:val="000000"/>
          <w:szCs w:val="28"/>
          <w:lang w:val="en-US" w:eastAsia="ru-RU"/>
        </w:rPr>
        <w:t xml:space="preserve"> </w:t>
      </w:r>
      <w:r w:rsidRPr="00275223">
        <w:rPr>
          <w:rFonts w:eastAsia="Times New Roman" w:cs="Times New Roman"/>
          <w:bCs/>
          <w:color w:val="000000"/>
          <w:szCs w:val="28"/>
          <w:lang w:val="en-US" w:eastAsia="ru-RU"/>
        </w:rPr>
        <w:t>Sea</w:t>
      </w:r>
      <w:r w:rsidRPr="00453C7B">
        <w:rPr>
          <w:rFonts w:eastAsia="Times New Roman" w:cs="Times New Roman"/>
          <w:bCs/>
          <w:color w:val="000000"/>
          <w:szCs w:val="28"/>
          <w:lang w:val="en-US" w:eastAsia="ru-RU"/>
        </w:rPr>
        <w:t>.</w:t>
      </w:r>
    </w:p>
    <w:p w:rsidR="00453C7B" w:rsidRPr="00453C7B" w:rsidRDefault="00453C7B" w:rsidP="00E77ADB">
      <w:pPr>
        <w:ind w:firstLine="0"/>
        <w:rPr>
          <w:rFonts w:eastAsia="Times New Roman" w:cs="Times New Roman"/>
          <w:bCs/>
          <w:iCs/>
          <w:color w:val="000000"/>
          <w:szCs w:val="28"/>
          <w:lang w:val="en-US" w:eastAsia="ru-RU"/>
        </w:rPr>
      </w:pPr>
    </w:p>
    <w:p w:rsidR="00453C7B" w:rsidRPr="00DF567B" w:rsidRDefault="00453C7B" w:rsidP="00453C7B">
      <w:pPr>
        <w:ind w:firstLine="0"/>
        <w:rPr>
          <w:b/>
          <w:bCs/>
          <w:szCs w:val="28"/>
          <w:lang w:val="en-US"/>
        </w:rPr>
      </w:pPr>
      <w:r w:rsidRPr="00455576">
        <w:rPr>
          <w:rFonts w:cs="Times New Roman"/>
          <w:b/>
          <w:bCs/>
          <w:szCs w:val="28"/>
          <w:lang w:val="en-US"/>
        </w:rPr>
        <w:t>For</w:t>
      </w:r>
      <w:r w:rsidRPr="00DF567B">
        <w:rPr>
          <w:rFonts w:cs="Times New Roman"/>
          <w:b/>
          <w:bCs/>
          <w:szCs w:val="28"/>
          <w:lang w:val="en-US"/>
        </w:rPr>
        <w:t xml:space="preserve"> </w:t>
      </w:r>
      <w:r w:rsidRPr="00455576">
        <w:rPr>
          <w:rFonts w:cs="Times New Roman"/>
          <w:b/>
          <w:bCs/>
          <w:szCs w:val="28"/>
          <w:lang w:val="en-US"/>
        </w:rPr>
        <w:t>citation</w:t>
      </w:r>
    </w:p>
    <w:p w:rsidR="00453C7B" w:rsidRPr="00093ECC" w:rsidRDefault="00453C7B" w:rsidP="00453C7B">
      <w:pPr>
        <w:ind w:firstLine="0"/>
        <w:rPr>
          <w:lang w:eastAsia="ru-RU"/>
        </w:rPr>
      </w:pPr>
      <w:r w:rsidRPr="0067759C">
        <w:rPr>
          <w:rFonts w:eastAsia="Times New Roman" w:cs="Times New Roman"/>
          <w:szCs w:val="28"/>
          <w:lang w:val="en-US" w:eastAsia="ru-RU"/>
        </w:rPr>
        <w:t>Borisov</w:t>
      </w:r>
      <w:r w:rsidRPr="00453C7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en-US" w:eastAsia="ru-RU"/>
        </w:rPr>
        <w:t>B</w:t>
      </w:r>
      <w:r w:rsidRPr="00453C7B">
        <w:rPr>
          <w:rFonts w:eastAsia="Times New Roman" w:cs="Times New Roman"/>
          <w:szCs w:val="28"/>
          <w:lang w:eastAsia="ru-RU"/>
        </w:rPr>
        <w:t>.</w:t>
      </w:r>
      <w:r w:rsidRPr="0067759C">
        <w:rPr>
          <w:rFonts w:eastAsia="Times New Roman" w:cs="Times New Roman"/>
          <w:szCs w:val="28"/>
          <w:lang w:val="en-US" w:eastAsia="ru-RU"/>
        </w:rPr>
        <w:t>A</w:t>
      </w:r>
      <w:r w:rsidRPr="00453C7B">
        <w:rPr>
          <w:rFonts w:eastAsia="Times New Roman" w:cs="Times New Roman"/>
          <w:szCs w:val="28"/>
          <w:lang w:eastAsia="ru-RU"/>
        </w:rPr>
        <w:t xml:space="preserve">., </w:t>
      </w:r>
      <w:r w:rsidRPr="0067759C">
        <w:rPr>
          <w:rFonts w:eastAsia="Times New Roman" w:cs="Times New Roman"/>
          <w:szCs w:val="28"/>
          <w:lang w:val="en-US" w:eastAsia="ru-RU"/>
        </w:rPr>
        <w:t>Efimov</w:t>
      </w:r>
      <w:r w:rsidRPr="00453C7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en-US" w:eastAsia="ru-RU"/>
        </w:rPr>
        <w:t>O</w:t>
      </w:r>
      <w:r w:rsidRPr="00453C7B">
        <w:rPr>
          <w:rFonts w:eastAsia="Times New Roman" w:cs="Times New Roman"/>
          <w:szCs w:val="28"/>
          <w:lang w:eastAsia="ru-RU"/>
        </w:rPr>
        <w:t>.</w:t>
      </w:r>
      <w:r w:rsidRPr="0067759C">
        <w:rPr>
          <w:rFonts w:eastAsia="Times New Roman" w:cs="Times New Roman"/>
          <w:szCs w:val="28"/>
          <w:lang w:val="en-US" w:eastAsia="ru-RU"/>
        </w:rPr>
        <w:t>E</w:t>
      </w:r>
      <w:r w:rsidRPr="00453C7B">
        <w:rPr>
          <w:rFonts w:eastAsia="Times New Roman" w:cs="Times New Roman"/>
          <w:szCs w:val="28"/>
          <w:lang w:eastAsia="ru-RU"/>
        </w:rPr>
        <w:t xml:space="preserve">., </w:t>
      </w:r>
      <w:r w:rsidRPr="0067759C">
        <w:rPr>
          <w:rFonts w:eastAsia="Times New Roman" w:cs="Times New Roman"/>
          <w:szCs w:val="28"/>
          <w:lang w:val="en-US" w:eastAsia="ru-RU"/>
        </w:rPr>
        <w:t>Eliseeva</w:t>
      </w:r>
      <w:r w:rsidRPr="00453C7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en-US" w:eastAsia="ru-RU"/>
        </w:rPr>
        <w:t>O</w:t>
      </w:r>
      <w:r w:rsidRPr="00453C7B">
        <w:rPr>
          <w:rFonts w:eastAsia="Times New Roman" w:cs="Times New Roman"/>
          <w:szCs w:val="28"/>
          <w:lang w:eastAsia="ru-RU"/>
        </w:rPr>
        <w:t>.</w:t>
      </w:r>
      <w:r w:rsidRPr="0067759C">
        <w:rPr>
          <w:rFonts w:eastAsia="Times New Roman" w:cs="Times New Roman"/>
          <w:szCs w:val="28"/>
          <w:lang w:val="en-US" w:eastAsia="ru-RU"/>
        </w:rPr>
        <w:t>V</w:t>
      </w:r>
      <w:r w:rsidRPr="00453C7B">
        <w:rPr>
          <w:rFonts w:eastAsia="Times New Roman" w:cs="Times New Roman"/>
          <w:szCs w:val="28"/>
          <w:lang w:eastAsia="ru-RU"/>
        </w:rPr>
        <w:t xml:space="preserve">., </w:t>
      </w:r>
      <w:r w:rsidRPr="0067759C">
        <w:rPr>
          <w:rFonts w:eastAsia="Times New Roman" w:cs="Times New Roman"/>
          <w:szCs w:val="28"/>
          <w:lang w:val="en-US" w:eastAsia="ru-RU"/>
        </w:rPr>
        <w:t>Minaev</w:t>
      </w:r>
      <w:r w:rsidRPr="00453C7B">
        <w:rPr>
          <w:rFonts w:cs="Times New Roman"/>
          <w:color w:val="1A1A1A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szCs w:val="28"/>
          <w:lang w:val="en-US" w:eastAsia="ru-RU"/>
        </w:rPr>
        <w:t>N</w:t>
      </w:r>
      <w:r w:rsidRPr="00453C7B">
        <w:rPr>
          <w:rFonts w:eastAsia="Times New Roman" w:cs="Times New Roman"/>
          <w:szCs w:val="28"/>
          <w:lang w:eastAsia="ru-RU"/>
        </w:rPr>
        <w:t>.</w:t>
      </w:r>
      <w:r w:rsidRPr="0067759C">
        <w:rPr>
          <w:rFonts w:eastAsia="Times New Roman" w:cs="Times New Roman"/>
          <w:szCs w:val="28"/>
          <w:lang w:val="en-US" w:eastAsia="ru-RU"/>
        </w:rPr>
        <w:t>V</w:t>
      </w:r>
      <w:r w:rsidRPr="00453C7B">
        <w:rPr>
          <w:rFonts w:eastAsia="Times New Roman" w:cs="Times New Roman"/>
          <w:szCs w:val="28"/>
          <w:lang w:eastAsia="ru-RU"/>
        </w:rPr>
        <w:t xml:space="preserve">. </w:t>
      </w:r>
      <w:r w:rsidRPr="00453C7B">
        <w:rPr>
          <w:rFonts w:cs="Times New Roman"/>
          <w:color w:val="1A1A1A"/>
          <w:sz w:val="22"/>
          <w:szCs w:val="22"/>
          <w:shd w:val="clear" w:color="auto" w:fill="FFFFFF"/>
        </w:rPr>
        <w:t>(</w:t>
      </w:r>
      <w:r w:rsidRPr="00E77ADB">
        <w:rPr>
          <w:rFonts w:cs="Times New Roman"/>
          <w:color w:val="000000"/>
          <w:sz w:val="22"/>
          <w:szCs w:val="22"/>
          <w:shd w:val="clear" w:color="auto" w:fill="FFFFFF"/>
        </w:rPr>
        <w:t>Если</w:t>
      </w:r>
      <w:r w:rsidRPr="00453C7B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E77ADB">
        <w:rPr>
          <w:rFonts w:cs="Times New Roman"/>
          <w:color w:val="000000"/>
          <w:sz w:val="22"/>
          <w:szCs w:val="22"/>
          <w:shd w:val="clear" w:color="auto" w:fill="FFFFFF"/>
        </w:rPr>
        <w:t>авторов</w:t>
      </w:r>
      <w:r w:rsidRPr="00453C7B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E77ADB">
        <w:rPr>
          <w:rFonts w:cs="Times New Roman"/>
          <w:color w:val="000000"/>
          <w:sz w:val="22"/>
          <w:szCs w:val="22"/>
          <w:shd w:val="clear" w:color="auto" w:fill="FFFFFF"/>
        </w:rPr>
        <w:t>более</w:t>
      </w:r>
      <w:r w:rsidRPr="00453C7B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E77ADB">
        <w:rPr>
          <w:rFonts w:cs="Times New Roman"/>
          <w:color w:val="000000"/>
          <w:sz w:val="22"/>
          <w:szCs w:val="22"/>
          <w:shd w:val="clear" w:color="auto" w:fill="FFFFFF"/>
        </w:rPr>
        <w:t>четырех</w:t>
      </w:r>
      <w:r w:rsidRPr="00453C7B">
        <w:rPr>
          <w:rFonts w:cs="Times New Roman"/>
          <w:color w:val="000000"/>
          <w:sz w:val="22"/>
          <w:szCs w:val="22"/>
          <w:shd w:val="clear" w:color="auto" w:fill="FFFFFF"/>
        </w:rPr>
        <w:t xml:space="preserve"> – </w:t>
      </w:r>
      <w:r w:rsidRPr="00E77ADB">
        <w:rPr>
          <w:rFonts w:cs="Times New Roman"/>
          <w:color w:val="000000"/>
          <w:sz w:val="22"/>
          <w:szCs w:val="22"/>
          <w:shd w:val="clear" w:color="auto" w:fill="FFFFFF"/>
        </w:rPr>
        <w:t>убрать</w:t>
      </w:r>
      <w:r w:rsidRPr="00453C7B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E77ADB">
        <w:rPr>
          <w:rFonts w:cs="Times New Roman"/>
          <w:color w:val="000000"/>
          <w:sz w:val="22"/>
          <w:szCs w:val="22"/>
          <w:shd w:val="clear" w:color="auto" w:fill="FFFFFF"/>
        </w:rPr>
        <w:t>после</w:t>
      </w:r>
      <w:r w:rsidRPr="00453C7B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E77ADB">
        <w:rPr>
          <w:rFonts w:cs="Times New Roman"/>
          <w:color w:val="000000"/>
          <w:sz w:val="22"/>
          <w:szCs w:val="22"/>
          <w:shd w:val="clear" w:color="auto" w:fill="FFFFFF"/>
        </w:rPr>
        <w:t>четвертого</w:t>
      </w:r>
      <w:r w:rsidRPr="00453C7B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E77ADB">
        <w:rPr>
          <w:rFonts w:cs="Times New Roman"/>
          <w:color w:val="000000"/>
          <w:sz w:val="22"/>
          <w:szCs w:val="22"/>
          <w:shd w:val="clear" w:color="auto" w:fill="FFFFFF"/>
        </w:rPr>
        <w:t>последующие</w:t>
      </w:r>
      <w:r w:rsidRPr="00453C7B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E77ADB">
        <w:rPr>
          <w:rFonts w:cs="Times New Roman"/>
          <w:color w:val="000000"/>
          <w:sz w:val="22"/>
          <w:szCs w:val="22"/>
          <w:shd w:val="clear" w:color="auto" w:fill="FFFFFF"/>
        </w:rPr>
        <w:t>и</w:t>
      </w:r>
      <w:r w:rsidRPr="00453C7B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E77ADB">
        <w:rPr>
          <w:rFonts w:cs="Times New Roman"/>
          <w:color w:val="000000"/>
          <w:sz w:val="22"/>
          <w:szCs w:val="22"/>
          <w:shd w:val="clear" w:color="auto" w:fill="FFFFFF"/>
        </w:rPr>
        <w:t>после</w:t>
      </w:r>
      <w:r w:rsidRPr="00453C7B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E77ADB">
        <w:rPr>
          <w:rFonts w:cs="Times New Roman"/>
          <w:color w:val="000000"/>
          <w:sz w:val="22"/>
          <w:szCs w:val="22"/>
          <w:shd w:val="clear" w:color="auto" w:fill="FFFFFF"/>
        </w:rPr>
        <w:t>последних</w:t>
      </w:r>
      <w:r w:rsidRPr="00453C7B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E77ADB">
        <w:rPr>
          <w:rFonts w:cs="Times New Roman"/>
          <w:color w:val="000000"/>
          <w:sz w:val="22"/>
          <w:szCs w:val="22"/>
          <w:shd w:val="clear" w:color="auto" w:fill="FFFFFF"/>
        </w:rPr>
        <w:t>инициалов</w:t>
      </w:r>
      <w:r w:rsidRPr="00453C7B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E77ADB">
        <w:rPr>
          <w:rFonts w:cs="Times New Roman"/>
          <w:color w:val="000000"/>
          <w:sz w:val="22"/>
          <w:szCs w:val="22"/>
          <w:shd w:val="clear" w:color="auto" w:fill="FFFFFF"/>
        </w:rPr>
        <w:t>через</w:t>
      </w:r>
      <w:r w:rsidRPr="00453C7B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E77ADB">
        <w:rPr>
          <w:rFonts w:cs="Times New Roman"/>
          <w:color w:val="000000"/>
          <w:sz w:val="22"/>
          <w:szCs w:val="22"/>
          <w:shd w:val="clear" w:color="auto" w:fill="FFFFFF"/>
        </w:rPr>
        <w:t>пробел</w:t>
      </w:r>
      <w:r w:rsidRPr="00453C7B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E77ADB">
        <w:rPr>
          <w:rFonts w:cs="Times New Roman"/>
          <w:color w:val="000000"/>
          <w:sz w:val="22"/>
          <w:szCs w:val="22"/>
          <w:shd w:val="clear" w:color="auto" w:fill="FFFFFF"/>
        </w:rPr>
        <w:t>дать</w:t>
      </w:r>
      <w:r w:rsidRPr="00453C7B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E77ADB">
        <w:rPr>
          <w:rFonts w:cs="Times New Roman"/>
          <w:color w:val="000000"/>
          <w:sz w:val="22"/>
          <w:szCs w:val="22"/>
          <w:shd w:val="clear" w:color="auto" w:fill="FFFFFF"/>
        </w:rPr>
        <w:t>пояснение</w:t>
      </w:r>
      <w:r w:rsidRPr="00453C7B">
        <w:rPr>
          <w:rFonts w:cs="Times New Roman"/>
          <w:color w:val="000000"/>
          <w:sz w:val="22"/>
          <w:szCs w:val="22"/>
          <w:shd w:val="clear" w:color="auto" w:fill="FFFFFF"/>
        </w:rPr>
        <w:t xml:space="preserve"> – </w:t>
      </w:r>
      <w:r>
        <w:rPr>
          <w:rFonts w:cs="Times New Roman"/>
          <w:color w:val="000000"/>
          <w:sz w:val="22"/>
          <w:szCs w:val="22"/>
          <w:shd w:val="clear" w:color="auto" w:fill="FFFFFF"/>
          <w:lang w:val="en-US"/>
        </w:rPr>
        <w:lastRenderedPageBreak/>
        <w:t>et</w:t>
      </w:r>
      <w:r w:rsidRPr="00453C7B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cs="Times New Roman"/>
          <w:color w:val="000000"/>
          <w:sz w:val="22"/>
          <w:szCs w:val="22"/>
          <w:shd w:val="clear" w:color="auto" w:fill="FFFFFF"/>
          <w:lang w:val="en-US"/>
        </w:rPr>
        <w:t>al</w:t>
      </w:r>
      <w:r w:rsidRPr="00453C7B">
        <w:rPr>
          <w:rFonts w:cs="Times New Roman"/>
          <w:color w:val="000000"/>
          <w:sz w:val="22"/>
          <w:szCs w:val="22"/>
          <w:shd w:val="clear" w:color="auto" w:fill="FFFFFF"/>
        </w:rPr>
        <w:t>.</w:t>
      </w:r>
      <w:r w:rsidRPr="00453C7B">
        <w:rPr>
          <w:rFonts w:cs="Times New Roman"/>
          <w:sz w:val="22"/>
          <w:szCs w:val="22"/>
          <w:shd w:val="clear" w:color="auto" w:fill="FFFFFF"/>
        </w:rPr>
        <w:t>)</w:t>
      </w:r>
      <w:r w:rsidRPr="00453C7B">
        <w:rPr>
          <w:rFonts w:cs="Times New Roman"/>
          <w:color w:val="1A1A1A"/>
          <w:szCs w:val="28"/>
          <w:shd w:val="clear" w:color="auto" w:fill="FFFFFF"/>
        </w:rPr>
        <w:t xml:space="preserve"> </w:t>
      </w:r>
      <w:r w:rsidRPr="00CA0CF2">
        <w:rPr>
          <w:rFonts w:cs="Times New Roman"/>
          <w:szCs w:val="28"/>
          <w:lang w:val="en-US"/>
        </w:rPr>
        <w:t xml:space="preserve">Assessment of </w:t>
      </w:r>
      <w:r w:rsidRPr="00E93D26">
        <w:rPr>
          <w:rFonts w:cs="Times New Roman"/>
          <w:szCs w:val="28"/>
          <w:lang w:val="en-US"/>
        </w:rPr>
        <w:t xml:space="preserve">organic matter state and </w:t>
      </w:r>
      <w:r w:rsidRPr="00CA0CF2">
        <w:rPr>
          <w:rFonts w:cs="Times New Roman"/>
          <w:szCs w:val="28"/>
          <w:lang w:val="en-US"/>
        </w:rPr>
        <w:t xml:space="preserve">physical properties of </w:t>
      </w:r>
      <w:r w:rsidRPr="0067165C">
        <w:rPr>
          <w:rFonts w:cs="Times New Roman"/>
          <w:szCs w:val="28"/>
          <w:lang w:val="en-US"/>
        </w:rPr>
        <w:t xml:space="preserve">postagrogenic </w:t>
      </w:r>
      <w:r w:rsidRPr="00CA0CF2">
        <w:rPr>
          <w:rFonts w:cs="Times New Roman"/>
          <w:szCs w:val="28"/>
          <w:lang w:val="en-US"/>
        </w:rPr>
        <w:t>sod-podzolic soil and its arable analogue</w:t>
      </w:r>
      <w:r w:rsidRPr="006D5E5F">
        <w:rPr>
          <w:rFonts w:cs="Times New Roman"/>
          <w:color w:val="1A1A1A"/>
          <w:szCs w:val="28"/>
          <w:shd w:val="clear" w:color="auto" w:fill="FFFFFF"/>
          <w:lang w:val="en-US"/>
        </w:rPr>
        <w:t xml:space="preserve">. </w:t>
      </w:r>
      <w:r w:rsidR="00093ECC">
        <w:rPr>
          <w:rFonts w:eastAsia="MS Mincho" w:cs="Times New Roman"/>
          <w:i/>
          <w:szCs w:val="28"/>
          <w:lang w:val="en-US" w:bidi="en-US"/>
        </w:rPr>
        <w:t>Izvestiya of T</w:t>
      </w:r>
      <w:r w:rsidRPr="00C4744A">
        <w:rPr>
          <w:rFonts w:eastAsia="MS Mincho" w:cs="Times New Roman"/>
          <w:i/>
          <w:szCs w:val="28"/>
          <w:lang w:val="en-US" w:bidi="en-US"/>
        </w:rPr>
        <w:t>imiryazev</w:t>
      </w:r>
      <w:r w:rsidRPr="00093ECC">
        <w:rPr>
          <w:rFonts w:eastAsia="MS Mincho" w:cs="Times New Roman"/>
          <w:i/>
          <w:szCs w:val="28"/>
          <w:lang w:bidi="en-US"/>
        </w:rPr>
        <w:t xml:space="preserve"> </w:t>
      </w:r>
      <w:r w:rsidR="00093ECC">
        <w:rPr>
          <w:rFonts w:eastAsia="MS Mincho" w:cs="Times New Roman"/>
          <w:i/>
          <w:szCs w:val="28"/>
          <w:lang w:val="en-US" w:bidi="en-US"/>
        </w:rPr>
        <w:t>Agricultural Academy</w:t>
      </w:r>
      <w:r w:rsidRPr="00093ECC">
        <w:rPr>
          <w:rFonts w:cs="Times New Roman"/>
          <w:i/>
          <w:color w:val="1A1A1A"/>
          <w:szCs w:val="28"/>
          <w:shd w:val="clear" w:color="auto" w:fill="FFFFFF"/>
        </w:rPr>
        <w:t>.</w:t>
      </w:r>
    </w:p>
    <w:p w:rsidR="00E77ADB" w:rsidRPr="00093ECC" w:rsidRDefault="00E77ADB" w:rsidP="00A34A07">
      <w:pPr>
        <w:ind w:firstLine="0"/>
        <w:jc w:val="center"/>
        <w:rPr>
          <w:b/>
          <w:lang w:eastAsia="ru-RU"/>
        </w:rPr>
      </w:pPr>
    </w:p>
    <w:p w:rsidR="00A34A07" w:rsidRPr="00093ECC" w:rsidRDefault="00A34A07" w:rsidP="00A34A07">
      <w:pPr>
        <w:ind w:firstLine="0"/>
        <w:jc w:val="center"/>
        <w:rPr>
          <w:b/>
          <w:lang w:eastAsia="ru-RU"/>
        </w:rPr>
      </w:pPr>
      <w:r w:rsidRPr="00A34A07">
        <w:rPr>
          <w:b/>
          <w:lang w:eastAsia="ru-RU"/>
        </w:rPr>
        <w:t>Введение</w:t>
      </w:r>
    </w:p>
    <w:p w:rsidR="00453C7B" w:rsidRPr="00DB0B0C" w:rsidRDefault="00453C7B" w:rsidP="00453C7B">
      <w:pPr>
        <w:ind w:firstLine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  <w:lang w:val="en-US"/>
        </w:rPr>
        <w:t>I</w:t>
      </w:r>
      <w:r w:rsidRPr="006D5E5F">
        <w:rPr>
          <w:rFonts w:cs="Times New Roman"/>
          <w:b/>
          <w:bCs/>
          <w:szCs w:val="28"/>
          <w:lang w:val="en-US"/>
        </w:rPr>
        <w:t>ntroduction</w:t>
      </w:r>
    </w:p>
    <w:p w:rsidR="00E77ADB" w:rsidRPr="00093ECC" w:rsidRDefault="00E77ADB" w:rsidP="00A34A07">
      <w:pPr>
        <w:ind w:firstLine="0"/>
        <w:jc w:val="center"/>
        <w:rPr>
          <w:b/>
          <w:lang w:eastAsia="ru-RU"/>
        </w:rPr>
      </w:pPr>
    </w:p>
    <w:p w:rsidR="00A34A07" w:rsidRDefault="002E584F" w:rsidP="00A34A07">
      <w:pPr>
        <w:rPr>
          <w:lang w:eastAsia="ru-RU"/>
        </w:rPr>
      </w:pPr>
      <w:r>
        <w:rPr>
          <w:lang w:eastAsia="ru-RU"/>
        </w:rPr>
        <w:t>О</w:t>
      </w:r>
      <w:r w:rsidR="00A34A07" w:rsidRPr="00A34A07">
        <w:rPr>
          <w:lang w:eastAsia="ru-RU"/>
        </w:rPr>
        <w:t>бзор</w:t>
      </w:r>
      <w:r w:rsidR="00CA0AEF">
        <w:rPr>
          <w:lang w:eastAsia="ru-RU"/>
        </w:rPr>
        <w:t xml:space="preserve"> </w:t>
      </w:r>
      <w:r w:rsidR="00A34A07" w:rsidRPr="00A34A07">
        <w:rPr>
          <w:lang w:eastAsia="ru-RU"/>
        </w:rPr>
        <w:t>существующих</w:t>
      </w:r>
      <w:r w:rsidR="00CA0AEF">
        <w:rPr>
          <w:lang w:eastAsia="ru-RU"/>
        </w:rPr>
        <w:t xml:space="preserve"> </w:t>
      </w:r>
      <w:r w:rsidR="00A34A07" w:rsidRPr="00A34A07">
        <w:rPr>
          <w:lang w:eastAsia="ru-RU"/>
        </w:rPr>
        <w:t>теоретических</w:t>
      </w:r>
      <w:r w:rsidR="00CA0AEF">
        <w:rPr>
          <w:lang w:eastAsia="ru-RU"/>
        </w:rPr>
        <w:t xml:space="preserve"> </w:t>
      </w:r>
      <w:r w:rsidR="00A34A07" w:rsidRPr="00A34A07">
        <w:rPr>
          <w:lang w:eastAsia="ru-RU"/>
        </w:rPr>
        <w:t>разработок</w:t>
      </w:r>
      <w:r w:rsidR="00CA0AEF">
        <w:rPr>
          <w:lang w:eastAsia="ru-RU"/>
        </w:rPr>
        <w:t xml:space="preserve"> </w:t>
      </w:r>
      <w:r w:rsidR="00A34A07" w:rsidRPr="00A34A07">
        <w:rPr>
          <w:lang w:eastAsia="ru-RU"/>
        </w:rPr>
        <w:t>по</w:t>
      </w:r>
      <w:r w:rsidR="00CA0AEF">
        <w:rPr>
          <w:lang w:eastAsia="ru-RU"/>
        </w:rPr>
        <w:t xml:space="preserve"> </w:t>
      </w:r>
      <w:r w:rsidR="00A34A07" w:rsidRPr="00A34A07">
        <w:rPr>
          <w:lang w:eastAsia="ru-RU"/>
        </w:rPr>
        <w:t>данной</w:t>
      </w:r>
      <w:r w:rsidR="00CA0AEF">
        <w:rPr>
          <w:lang w:eastAsia="ru-RU"/>
        </w:rPr>
        <w:t xml:space="preserve"> </w:t>
      </w:r>
      <w:r w:rsidR="00A34A07" w:rsidRPr="00A34A07">
        <w:rPr>
          <w:lang w:eastAsia="ru-RU"/>
        </w:rPr>
        <w:t>теме.</w:t>
      </w:r>
      <w:r w:rsidR="00CA0AEF">
        <w:rPr>
          <w:lang w:eastAsia="ru-RU"/>
        </w:rPr>
        <w:t xml:space="preserve"> </w:t>
      </w:r>
      <w:r w:rsidR="00A34A07" w:rsidRPr="00A34A07">
        <w:rPr>
          <w:lang w:eastAsia="ru-RU"/>
        </w:rPr>
        <w:t>Необходимо</w:t>
      </w:r>
      <w:r w:rsidR="00CA0AEF">
        <w:rPr>
          <w:lang w:eastAsia="ru-RU"/>
        </w:rPr>
        <w:t xml:space="preserve"> </w:t>
      </w:r>
      <w:r w:rsidR="00A34A07" w:rsidRPr="00A34A07">
        <w:rPr>
          <w:lang w:eastAsia="ru-RU"/>
        </w:rPr>
        <w:t>отразить</w:t>
      </w:r>
      <w:r w:rsidR="00CA0AEF">
        <w:rPr>
          <w:lang w:eastAsia="ru-RU"/>
        </w:rPr>
        <w:t xml:space="preserve"> </w:t>
      </w:r>
      <w:r w:rsidR="00A34A07" w:rsidRPr="00A34A07">
        <w:rPr>
          <w:lang w:eastAsia="ru-RU"/>
        </w:rPr>
        <w:t>цель</w:t>
      </w:r>
      <w:r w:rsidR="00CA0AEF">
        <w:rPr>
          <w:lang w:eastAsia="ru-RU"/>
        </w:rPr>
        <w:t xml:space="preserve"> </w:t>
      </w:r>
      <w:r w:rsidR="00A34A07" w:rsidRPr="00A34A07">
        <w:rPr>
          <w:lang w:eastAsia="ru-RU"/>
        </w:rPr>
        <w:t>и</w:t>
      </w:r>
      <w:r w:rsidR="00CA0AEF">
        <w:rPr>
          <w:lang w:eastAsia="ru-RU"/>
        </w:rPr>
        <w:t xml:space="preserve"> </w:t>
      </w:r>
      <w:r w:rsidR="00A34A07" w:rsidRPr="00A34A07">
        <w:rPr>
          <w:lang w:eastAsia="ru-RU"/>
        </w:rPr>
        <w:t>задачи</w:t>
      </w:r>
      <w:r w:rsidR="00CA0AEF">
        <w:rPr>
          <w:lang w:eastAsia="ru-RU"/>
        </w:rPr>
        <w:t xml:space="preserve"> </w:t>
      </w:r>
      <w:r w:rsidR="00A34A07" w:rsidRPr="00A34A07">
        <w:rPr>
          <w:lang w:eastAsia="ru-RU"/>
        </w:rPr>
        <w:t>исследования.</w:t>
      </w:r>
    </w:p>
    <w:p w:rsidR="00AC66D5" w:rsidRDefault="00AC66D5" w:rsidP="005330ED">
      <w:pPr>
        <w:ind w:firstLine="0"/>
        <w:jc w:val="center"/>
        <w:rPr>
          <w:b/>
          <w:lang w:eastAsia="ru-RU"/>
        </w:rPr>
      </w:pPr>
    </w:p>
    <w:p w:rsidR="005330ED" w:rsidRDefault="005330ED" w:rsidP="005330ED">
      <w:pPr>
        <w:ind w:firstLine="0"/>
        <w:jc w:val="center"/>
        <w:rPr>
          <w:b/>
          <w:lang w:eastAsia="ru-RU"/>
        </w:rPr>
      </w:pPr>
      <w:r w:rsidRPr="005330ED">
        <w:rPr>
          <w:b/>
          <w:lang w:eastAsia="ru-RU"/>
        </w:rPr>
        <w:t>Методика</w:t>
      </w:r>
      <w:r w:rsidR="00CA0AEF">
        <w:rPr>
          <w:b/>
          <w:lang w:eastAsia="ru-RU"/>
        </w:rPr>
        <w:t xml:space="preserve"> </w:t>
      </w:r>
      <w:r w:rsidRPr="005330ED">
        <w:rPr>
          <w:b/>
          <w:lang w:eastAsia="ru-RU"/>
        </w:rPr>
        <w:t>исследования</w:t>
      </w:r>
    </w:p>
    <w:p w:rsidR="00453C7B" w:rsidRDefault="00453C7B" w:rsidP="005330ED">
      <w:pPr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  <w:lang w:val="en-US"/>
        </w:rPr>
        <w:t>R</w:t>
      </w:r>
      <w:r w:rsidRPr="006D5E5F">
        <w:rPr>
          <w:rFonts w:cs="Times New Roman"/>
          <w:b/>
          <w:szCs w:val="28"/>
          <w:lang w:val="en-US"/>
        </w:rPr>
        <w:t>esearch</w:t>
      </w:r>
      <w:r w:rsidRPr="00DB0B0C">
        <w:rPr>
          <w:rFonts w:cs="Times New Roman"/>
          <w:b/>
          <w:szCs w:val="28"/>
        </w:rPr>
        <w:t xml:space="preserve"> </w:t>
      </w:r>
      <w:r w:rsidRPr="006D5E5F">
        <w:rPr>
          <w:rFonts w:cs="Times New Roman"/>
          <w:b/>
          <w:szCs w:val="28"/>
          <w:lang w:val="en-US"/>
        </w:rPr>
        <w:t>method</w:t>
      </w:r>
    </w:p>
    <w:p w:rsidR="00453C7B" w:rsidRPr="00453C7B" w:rsidRDefault="00453C7B" w:rsidP="005330ED">
      <w:pPr>
        <w:ind w:firstLine="0"/>
        <w:jc w:val="center"/>
        <w:rPr>
          <w:b/>
          <w:lang w:eastAsia="ru-RU"/>
        </w:rPr>
      </w:pPr>
    </w:p>
    <w:p w:rsidR="005330ED" w:rsidRDefault="005330ED" w:rsidP="00A34A07">
      <w:pPr>
        <w:rPr>
          <w:lang w:eastAsia="ru-RU"/>
        </w:rPr>
      </w:pPr>
      <w:r w:rsidRPr="005330ED">
        <w:rPr>
          <w:lang w:eastAsia="ru-RU"/>
        </w:rPr>
        <w:t>Результаты</w:t>
      </w:r>
      <w:r w:rsidR="00CA0AEF">
        <w:rPr>
          <w:lang w:eastAsia="ru-RU"/>
        </w:rPr>
        <w:t xml:space="preserve"> </w:t>
      </w:r>
      <w:r w:rsidRPr="005330ED">
        <w:rPr>
          <w:lang w:eastAsia="ru-RU"/>
        </w:rPr>
        <w:t>полевых</w:t>
      </w:r>
      <w:r w:rsidR="00CA0AEF">
        <w:rPr>
          <w:lang w:eastAsia="ru-RU"/>
        </w:rPr>
        <w:t xml:space="preserve"> </w:t>
      </w:r>
      <w:r w:rsidRPr="005330ED">
        <w:rPr>
          <w:lang w:eastAsia="ru-RU"/>
        </w:rPr>
        <w:t>экспериментов</w:t>
      </w:r>
      <w:r w:rsidR="00CA0AEF">
        <w:rPr>
          <w:lang w:eastAsia="ru-RU"/>
        </w:rPr>
        <w:t xml:space="preserve"> </w:t>
      </w:r>
      <w:r w:rsidRPr="005330ED">
        <w:rPr>
          <w:lang w:eastAsia="ru-RU"/>
        </w:rPr>
        <w:t>представляются</w:t>
      </w:r>
      <w:r w:rsidR="00CA0AEF">
        <w:rPr>
          <w:lang w:eastAsia="ru-RU"/>
        </w:rPr>
        <w:t xml:space="preserve"> </w:t>
      </w:r>
      <w:r w:rsidRPr="005330ED">
        <w:rPr>
          <w:lang w:eastAsia="ru-RU"/>
        </w:rPr>
        <w:t>не</w:t>
      </w:r>
      <w:r w:rsidR="00CA0AEF">
        <w:rPr>
          <w:lang w:eastAsia="ru-RU"/>
        </w:rPr>
        <w:t xml:space="preserve"> </w:t>
      </w:r>
      <w:r w:rsidRPr="005330ED">
        <w:rPr>
          <w:lang w:eastAsia="ru-RU"/>
        </w:rPr>
        <w:t>менее</w:t>
      </w:r>
      <w:r w:rsidR="00CA0AEF">
        <w:rPr>
          <w:lang w:eastAsia="ru-RU"/>
        </w:rPr>
        <w:t xml:space="preserve"> </w:t>
      </w:r>
      <w:r w:rsidRPr="005330ED">
        <w:rPr>
          <w:lang w:eastAsia="ru-RU"/>
        </w:rPr>
        <w:t>чем</w:t>
      </w:r>
      <w:r w:rsidR="00CA0AEF">
        <w:rPr>
          <w:lang w:eastAsia="ru-RU"/>
        </w:rPr>
        <w:t xml:space="preserve"> </w:t>
      </w:r>
      <w:r w:rsidRPr="005330ED">
        <w:rPr>
          <w:lang w:eastAsia="ru-RU"/>
        </w:rPr>
        <w:t>за</w:t>
      </w:r>
      <w:r w:rsidR="00CA0AEF">
        <w:rPr>
          <w:lang w:eastAsia="ru-RU"/>
        </w:rPr>
        <w:t xml:space="preserve"> </w:t>
      </w:r>
      <w:r w:rsidRPr="005330ED">
        <w:rPr>
          <w:lang w:eastAsia="ru-RU"/>
        </w:rPr>
        <w:t>2</w:t>
      </w:r>
      <w:r w:rsidR="00B464BC">
        <w:rPr>
          <w:lang w:eastAsia="ru-RU"/>
        </w:rPr>
        <w:t> </w:t>
      </w:r>
      <w:r w:rsidRPr="005330ED">
        <w:rPr>
          <w:lang w:eastAsia="ru-RU"/>
        </w:rPr>
        <w:t>года,</w:t>
      </w:r>
      <w:r w:rsidR="00CA0AEF">
        <w:rPr>
          <w:lang w:eastAsia="ru-RU"/>
        </w:rPr>
        <w:t xml:space="preserve"> </w:t>
      </w:r>
      <w:r w:rsidRPr="005330ED">
        <w:rPr>
          <w:lang w:eastAsia="ru-RU"/>
        </w:rPr>
        <w:t>обязательна</w:t>
      </w:r>
      <w:r w:rsidR="00CA0AEF">
        <w:rPr>
          <w:lang w:eastAsia="ru-RU"/>
        </w:rPr>
        <w:t xml:space="preserve"> </w:t>
      </w:r>
      <w:r w:rsidRPr="005330ED">
        <w:rPr>
          <w:lang w:eastAsia="ru-RU"/>
        </w:rPr>
        <w:t>математическая</w:t>
      </w:r>
      <w:r w:rsidR="00CA0AEF">
        <w:rPr>
          <w:lang w:eastAsia="ru-RU"/>
        </w:rPr>
        <w:t xml:space="preserve"> </w:t>
      </w:r>
      <w:r w:rsidRPr="005330ED">
        <w:rPr>
          <w:lang w:eastAsia="ru-RU"/>
        </w:rPr>
        <w:t>обработка</w:t>
      </w:r>
      <w:r w:rsidR="00CA0AEF">
        <w:rPr>
          <w:lang w:eastAsia="ru-RU"/>
        </w:rPr>
        <w:t xml:space="preserve"> </w:t>
      </w:r>
      <w:r w:rsidRPr="005330ED">
        <w:rPr>
          <w:lang w:eastAsia="ru-RU"/>
        </w:rPr>
        <w:t>данных.</w:t>
      </w:r>
    </w:p>
    <w:p w:rsidR="00AC66D5" w:rsidRDefault="00AC66D5" w:rsidP="005330ED">
      <w:pPr>
        <w:ind w:firstLine="0"/>
        <w:jc w:val="center"/>
        <w:rPr>
          <w:b/>
          <w:lang w:eastAsia="ru-RU"/>
        </w:rPr>
      </w:pPr>
    </w:p>
    <w:p w:rsidR="005330ED" w:rsidRDefault="005330ED" w:rsidP="005330ED">
      <w:pPr>
        <w:ind w:firstLine="0"/>
        <w:jc w:val="center"/>
        <w:rPr>
          <w:b/>
          <w:lang w:eastAsia="ru-RU"/>
        </w:rPr>
      </w:pPr>
      <w:r w:rsidRPr="005330ED">
        <w:rPr>
          <w:b/>
          <w:lang w:eastAsia="ru-RU"/>
        </w:rPr>
        <w:t>Результаты</w:t>
      </w:r>
      <w:r w:rsidR="00CA0AEF">
        <w:rPr>
          <w:b/>
          <w:lang w:eastAsia="ru-RU"/>
        </w:rPr>
        <w:t xml:space="preserve"> </w:t>
      </w:r>
      <w:r w:rsidRPr="005330ED">
        <w:rPr>
          <w:b/>
          <w:lang w:eastAsia="ru-RU"/>
        </w:rPr>
        <w:t>и</w:t>
      </w:r>
      <w:r w:rsidR="00CA0AEF">
        <w:rPr>
          <w:b/>
          <w:lang w:eastAsia="ru-RU"/>
        </w:rPr>
        <w:t xml:space="preserve"> </w:t>
      </w:r>
      <w:r w:rsidRPr="005330ED">
        <w:rPr>
          <w:b/>
          <w:lang w:eastAsia="ru-RU"/>
        </w:rPr>
        <w:t>их</w:t>
      </w:r>
      <w:r w:rsidR="00CA0AEF">
        <w:rPr>
          <w:b/>
          <w:lang w:eastAsia="ru-RU"/>
        </w:rPr>
        <w:t xml:space="preserve"> </w:t>
      </w:r>
      <w:r w:rsidRPr="005330ED">
        <w:rPr>
          <w:b/>
          <w:lang w:eastAsia="ru-RU"/>
        </w:rPr>
        <w:t>обсуждение</w:t>
      </w:r>
    </w:p>
    <w:p w:rsidR="00453C7B" w:rsidRDefault="00453C7B" w:rsidP="005330ED">
      <w:pPr>
        <w:ind w:firstLine="0"/>
        <w:jc w:val="center"/>
        <w:rPr>
          <w:rFonts w:cs="Times New Roman"/>
          <w:b/>
          <w:bCs/>
          <w:szCs w:val="28"/>
          <w:lang w:eastAsia="ru-RU"/>
        </w:rPr>
      </w:pPr>
      <w:r w:rsidRPr="006D5E5F">
        <w:rPr>
          <w:rFonts w:cs="Times New Roman"/>
          <w:b/>
          <w:bCs/>
          <w:szCs w:val="28"/>
          <w:lang w:val="en-US" w:eastAsia="ru-RU"/>
        </w:rPr>
        <w:t>Results</w:t>
      </w:r>
      <w:r w:rsidRPr="00DB0B0C">
        <w:rPr>
          <w:rFonts w:cs="Times New Roman"/>
          <w:b/>
          <w:bCs/>
          <w:szCs w:val="28"/>
          <w:lang w:eastAsia="ru-RU"/>
        </w:rPr>
        <w:t xml:space="preserve"> </w:t>
      </w:r>
      <w:r w:rsidRPr="006D5E5F">
        <w:rPr>
          <w:rFonts w:cs="Times New Roman"/>
          <w:b/>
          <w:bCs/>
          <w:szCs w:val="28"/>
          <w:lang w:val="en-US" w:eastAsia="ru-RU"/>
        </w:rPr>
        <w:t>and</w:t>
      </w:r>
      <w:r w:rsidRPr="00DB0B0C">
        <w:rPr>
          <w:rFonts w:cs="Times New Roman"/>
          <w:b/>
          <w:bCs/>
          <w:szCs w:val="28"/>
          <w:lang w:eastAsia="ru-RU"/>
        </w:rPr>
        <w:t xml:space="preserve"> </w:t>
      </w:r>
      <w:r w:rsidRPr="006D5E5F">
        <w:rPr>
          <w:rFonts w:cs="Times New Roman"/>
          <w:b/>
          <w:bCs/>
          <w:szCs w:val="28"/>
          <w:lang w:val="en-US" w:eastAsia="ru-RU"/>
        </w:rPr>
        <w:t>discussion</w:t>
      </w:r>
    </w:p>
    <w:p w:rsidR="00453C7B" w:rsidRPr="00453C7B" w:rsidRDefault="00453C7B" w:rsidP="005330ED">
      <w:pPr>
        <w:ind w:firstLine="0"/>
        <w:jc w:val="center"/>
        <w:rPr>
          <w:b/>
          <w:lang w:eastAsia="ru-RU"/>
        </w:rPr>
      </w:pPr>
    </w:p>
    <w:p w:rsidR="00A80237" w:rsidRDefault="00A80237" w:rsidP="00A80237">
      <w:pPr>
        <w:rPr>
          <w:lang w:eastAsia="ru-RU"/>
        </w:rPr>
      </w:pPr>
      <w:r>
        <w:rPr>
          <w:lang w:eastAsia="ru-RU"/>
        </w:rPr>
        <w:t>Задачей</w:t>
      </w:r>
      <w:r w:rsidR="00CA0AEF">
        <w:rPr>
          <w:lang w:eastAsia="ru-RU"/>
        </w:rPr>
        <w:t xml:space="preserve"> </w:t>
      </w:r>
      <w:r>
        <w:rPr>
          <w:lang w:eastAsia="ru-RU"/>
        </w:rPr>
        <w:t>этого</w:t>
      </w:r>
      <w:r w:rsidR="00CA0AEF">
        <w:rPr>
          <w:lang w:eastAsia="ru-RU"/>
        </w:rPr>
        <w:t xml:space="preserve"> </w:t>
      </w:r>
      <w:r>
        <w:rPr>
          <w:lang w:eastAsia="ru-RU"/>
        </w:rPr>
        <w:t>раздела</w:t>
      </w:r>
      <w:r w:rsidR="00CA0AEF">
        <w:rPr>
          <w:lang w:eastAsia="ru-RU"/>
        </w:rPr>
        <w:t xml:space="preserve"> </w:t>
      </w:r>
      <w:r>
        <w:rPr>
          <w:lang w:eastAsia="ru-RU"/>
        </w:rPr>
        <w:t>является</w:t>
      </w:r>
      <w:r w:rsidR="00CA0AEF">
        <w:rPr>
          <w:lang w:eastAsia="ru-RU"/>
        </w:rPr>
        <w:t xml:space="preserve"> </w:t>
      </w:r>
      <w:r>
        <w:rPr>
          <w:lang w:eastAsia="ru-RU"/>
        </w:rPr>
        <w:t>обобщение</w:t>
      </w:r>
      <w:r w:rsidR="00CA0AEF">
        <w:rPr>
          <w:lang w:eastAsia="ru-RU"/>
        </w:rPr>
        <w:t xml:space="preserve"> </w:t>
      </w:r>
      <w:r>
        <w:rPr>
          <w:lang w:eastAsia="ru-RU"/>
        </w:rPr>
        <w:t>и</w:t>
      </w:r>
      <w:r w:rsidR="00CA0AEF">
        <w:rPr>
          <w:lang w:eastAsia="ru-RU"/>
        </w:rPr>
        <w:t xml:space="preserve"> </w:t>
      </w:r>
      <w:r>
        <w:rPr>
          <w:lang w:eastAsia="ru-RU"/>
        </w:rPr>
        <w:t>объяснение</w:t>
      </w:r>
      <w:r w:rsidR="00CA0AEF">
        <w:rPr>
          <w:lang w:eastAsia="ru-RU"/>
        </w:rPr>
        <w:t xml:space="preserve"> </w:t>
      </w:r>
      <w:r>
        <w:rPr>
          <w:lang w:eastAsia="ru-RU"/>
        </w:rPr>
        <w:t>(интерпретация)</w:t>
      </w:r>
      <w:r w:rsidR="00CA0AEF">
        <w:rPr>
          <w:lang w:eastAsia="ru-RU"/>
        </w:rPr>
        <w:t xml:space="preserve"> </w:t>
      </w:r>
      <w:r>
        <w:rPr>
          <w:lang w:eastAsia="ru-RU"/>
        </w:rPr>
        <w:t>результатов.</w:t>
      </w:r>
      <w:r w:rsidR="00CA0AEF">
        <w:rPr>
          <w:lang w:eastAsia="ru-RU"/>
        </w:rPr>
        <w:t xml:space="preserve"> </w:t>
      </w:r>
      <w:r>
        <w:rPr>
          <w:lang w:eastAsia="ru-RU"/>
        </w:rPr>
        <w:t>Изложение</w:t>
      </w:r>
      <w:r w:rsidR="00CA0AEF">
        <w:rPr>
          <w:lang w:eastAsia="ru-RU"/>
        </w:rPr>
        <w:t xml:space="preserve"> </w:t>
      </w:r>
      <w:r>
        <w:rPr>
          <w:lang w:eastAsia="ru-RU"/>
        </w:rPr>
        <w:t>экспериментального</w:t>
      </w:r>
      <w:r w:rsidR="00CA0AEF">
        <w:rPr>
          <w:lang w:eastAsia="ru-RU"/>
        </w:rPr>
        <w:t xml:space="preserve"> </w:t>
      </w:r>
      <w:r>
        <w:rPr>
          <w:lang w:eastAsia="ru-RU"/>
        </w:rPr>
        <w:t>материала</w:t>
      </w:r>
      <w:r w:rsidR="00CA0AEF">
        <w:rPr>
          <w:lang w:eastAsia="ru-RU"/>
        </w:rPr>
        <w:t xml:space="preserve"> </w:t>
      </w:r>
      <w:r>
        <w:rPr>
          <w:lang w:eastAsia="ru-RU"/>
        </w:rPr>
        <w:t>должно</w:t>
      </w:r>
      <w:r w:rsidR="00CA0AEF">
        <w:rPr>
          <w:lang w:eastAsia="ru-RU"/>
        </w:rPr>
        <w:t xml:space="preserve"> </w:t>
      </w:r>
      <w:r>
        <w:rPr>
          <w:lang w:eastAsia="ru-RU"/>
        </w:rPr>
        <w:t>заключаться</w:t>
      </w:r>
      <w:r w:rsidR="00CA0AEF">
        <w:rPr>
          <w:lang w:eastAsia="ru-RU"/>
        </w:rPr>
        <w:t xml:space="preserve"> </w:t>
      </w:r>
      <w:r>
        <w:rPr>
          <w:lang w:eastAsia="ru-RU"/>
        </w:rPr>
        <w:t>не</w:t>
      </w:r>
      <w:r w:rsidR="00CA0AEF">
        <w:rPr>
          <w:lang w:eastAsia="ru-RU"/>
        </w:rPr>
        <w:t xml:space="preserve"> </w:t>
      </w:r>
      <w:r>
        <w:rPr>
          <w:lang w:eastAsia="ru-RU"/>
        </w:rPr>
        <w:t>в</w:t>
      </w:r>
      <w:r w:rsidR="00CA0AEF">
        <w:rPr>
          <w:lang w:eastAsia="ru-RU"/>
        </w:rPr>
        <w:t xml:space="preserve"> </w:t>
      </w:r>
      <w:r>
        <w:rPr>
          <w:lang w:eastAsia="ru-RU"/>
        </w:rPr>
        <w:t>пересказе</w:t>
      </w:r>
      <w:r w:rsidR="00CA0AEF">
        <w:rPr>
          <w:lang w:eastAsia="ru-RU"/>
        </w:rPr>
        <w:t xml:space="preserve"> </w:t>
      </w:r>
      <w:r>
        <w:rPr>
          <w:lang w:eastAsia="ru-RU"/>
        </w:rPr>
        <w:t>содержания</w:t>
      </w:r>
      <w:r w:rsidR="00CA0AEF">
        <w:rPr>
          <w:lang w:eastAsia="ru-RU"/>
        </w:rPr>
        <w:t xml:space="preserve"> </w:t>
      </w:r>
      <w:r>
        <w:rPr>
          <w:lang w:eastAsia="ru-RU"/>
        </w:rPr>
        <w:t>таблиц</w:t>
      </w:r>
      <w:r w:rsidR="00CA0AEF">
        <w:rPr>
          <w:lang w:eastAsia="ru-RU"/>
        </w:rPr>
        <w:t xml:space="preserve"> </w:t>
      </w:r>
      <w:r>
        <w:rPr>
          <w:lang w:eastAsia="ru-RU"/>
        </w:rPr>
        <w:t>и</w:t>
      </w:r>
      <w:r w:rsidR="00CA0AEF">
        <w:rPr>
          <w:lang w:eastAsia="ru-RU"/>
        </w:rPr>
        <w:t xml:space="preserve"> </w:t>
      </w:r>
      <w:r>
        <w:rPr>
          <w:lang w:eastAsia="ru-RU"/>
        </w:rPr>
        <w:t>графиков,</w:t>
      </w:r>
      <w:r w:rsidR="00CA0AEF">
        <w:rPr>
          <w:lang w:eastAsia="ru-RU"/>
        </w:rPr>
        <w:t xml:space="preserve"> </w:t>
      </w:r>
      <w:r>
        <w:rPr>
          <w:lang w:eastAsia="ru-RU"/>
        </w:rPr>
        <w:t>а</w:t>
      </w:r>
      <w:r w:rsidR="00CA0AEF">
        <w:rPr>
          <w:lang w:eastAsia="ru-RU"/>
        </w:rPr>
        <w:t xml:space="preserve"> </w:t>
      </w:r>
      <w:r>
        <w:rPr>
          <w:lang w:eastAsia="ru-RU"/>
        </w:rPr>
        <w:t>в</w:t>
      </w:r>
      <w:r w:rsidR="00CA0AEF">
        <w:rPr>
          <w:lang w:eastAsia="ru-RU"/>
        </w:rPr>
        <w:t xml:space="preserve"> </w:t>
      </w:r>
      <w:r>
        <w:rPr>
          <w:lang w:eastAsia="ru-RU"/>
        </w:rPr>
        <w:t>акцентировании</w:t>
      </w:r>
      <w:r w:rsidR="00CA0AEF">
        <w:rPr>
          <w:lang w:eastAsia="ru-RU"/>
        </w:rPr>
        <w:t xml:space="preserve"> </w:t>
      </w:r>
      <w:r>
        <w:rPr>
          <w:lang w:eastAsia="ru-RU"/>
        </w:rPr>
        <w:t>внимания</w:t>
      </w:r>
      <w:r w:rsidR="00CA0AEF">
        <w:rPr>
          <w:lang w:eastAsia="ru-RU"/>
        </w:rPr>
        <w:t xml:space="preserve"> </w:t>
      </w:r>
      <w:r>
        <w:rPr>
          <w:lang w:eastAsia="ru-RU"/>
        </w:rPr>
        <w:t>читателей</w:t>
      </w:r>
      <w:r w:rsidR="00CA0AEF">
        <w:rPr>
          <w:lang w:eastAsia="ru-RU"/>
        </w:rPr>
        <w:t xml:space="preserve"> </w:t>
      </w:r>
      <w:r>
        <w:rPr>
          <w:lang w:eastAsia="ru-RU"/>
        </w:rPr>
        <w:t>на</w:t>
      </w:r>
      <w:r w:rsidR="00CA0AEF">
        <w:rPr>
          <w:lang w:eastAsia="ru-RU"/>
        </w:rPr>
        <w:t xml:space="preserve"> </w:t>
      </w:r>
      <w:r>
        <w:rPr>
          <w:lang w:eastAsia="ru-RU"/>
        </w:rPr>
        <w:t>характере</w:t>
      </w:r>
      <w:r w:rsidR="00CA0AEF">
        <w:rPr>
          <w:lang w:eastAsia="ru-RU"/>
        </w:rPr>
        <w:t xml:space="preserve"> </w:t>
      </w:r>
      <w:r>
        <w:rPr>
          <w:lang w:eastAsia="ru-RU"/>
        </w:rPr>
        <w:t>и</w:t>
      </w:r>
      <w:r w:rsidR="00CA0AEF">
        <w:rPr>
          <w:lang w:eastAsia="ru-RU"/>
        </w:rPr>
        <w:t xml:space="preserve"> </w:t>
      </w:r>
      <w:r>
        <w:rPr>
          <w:lang w:eastAsia="ru-RU"/>
        </w:rPr>
        <w:t>закономерностях</w:t>
      </w:r>
      <w:r w:rsidR="00CA0AEF">
        <w:rPr>
          <w:lang w:eastAsia="ru-RU"/>
        </w:rPr>
        <w:t xml:space="preserve"> </w:t>
      </w:r>
      <w:r>
        <w:rPr>
          <w:lang w:eastAsia="ru-RU"/>
        </w:rPr>
        <w:t>представленных</w:t>
      </w:r>
      <w:r w:rsidR="00CA0AEF">
        <w:rPr>
          <w:lang w:eastAsia="ru-RU"/>
        </w:rPr>
        <w:t xml:space="preserve"> </w:t>
      </w:r>
      <w:r>
        <w:rPr>
          <w:lang w:eastAsia="ru-RU"/>
        </w:rPr>
        <w:t>результатов.</w:t>
      </w:r>
      <w:r w:rsidR="00CA0AEF">
        <w:rPr>
          <w:lang w:eastAsia="ru-RU"/>
        </w:rPr>
        <w:t xml:space="preserve"> </w:t>
      </w:r>
      <w:r>
        <w:rPr>
          <w:lang w:eastAsia="ru-RU"/>
        </w:rPr>
        <w:t>Количественные</w:t>
      </w:r>
      <w:r w:rsidR="00CA0AEF">
        <w:rPr>
          <w:lang w:eastAsia="ru-RU"/>
        </w:rPr>
        <w:t xml:space="preserve"> </w:t>
      </w:r>
      <w:r>
        <w:rPr>
          <w:lang w:eastAsia="ru-RU"/>
        </w:rPr>
        <w:t>данные</w:t>
      </w:r>
      <w:r w:rsidR="00CA0AEF">
        <w:rPr>
          <w:lang w:eastAsia="ru-RU"/>
        </w:rPr>
        <w:t xml:space="preserve"> </w:t>
      </w:r>
      <w:r>
        <w:rPr>
          <w:lang w:eastAsia="ru-RU"/>
        </w:rPr>
        <w:t>желательно</w:t>
      </w:r>
      <w:r w:rsidR="00CA0AEF">
        <w:rPr>
          <w:lang w:eastAsia="ru-RU"/>
        </w:rPr>
        <w:t xml:space="preserve"> </w:t>
      </w:r>
      <w:r>
        <w:rPr>
          <w:lang w:eastAsia="ru-RU"/>
        </w:rPr>
        <w:t>представлять</w:t>
      </w:r>
      <w:r w:rsidR="00CA0AEF">
        <w:rPr>
          <w:lang w:eastAsia="ru-RU"/>
        </w:rPr>
        <w:t xml:space="preserve"> </w:t>
      </w:r>
      <w:r>
        <w:rPr>
          <w:lang w:eastAsia="ru-RU"/>
        </w:rPr>
        <w:t>в</w:t>
      </w:r>
      <w:r w:rsidR="00CA0AEF">
        <w:rPr>
          <w:lang w:eastAsia="ru-RU"/>
        </w:rPr>
        <w:t xml:space="preserve"> </w:t>
      </w:r>
      <w:r>
        <w:rPr>
          <w:lang w:eastAsia="ru-RU"/>
        </w:rPr>
        <w:t>системе</w:t>
      </w:r>
      <w:r w:rsidR="00CA0AEF">
        <w:rPr>
          <w:lang w:eastAsia="ru-RU"/>
        </w:rPr>
        <w:t xml:space="preserve"> </w:t>
      </w:r>
      <w:r>
        <w:rPr>
          <w:lang w:eastAsia="ru-RU"/>
        </w:rPr>
        <w:t>СИ.</w:t>
      </w:r>
    </w:p>
    <w:p w:rsidR="00A80237" w:rsidRDefault="00A80237" w:rsidP="00A80237">
      <w:pPr>
        <w:rPr>
          <w:lang w:eastAsia="ru-RU"/>
        </w:rPr>
      </w:pPr>
      <w:r>
        <w:rPr>
          <w:lang w:eastAsia="ru-RU"/>
        </w:rPr>
        <w:t>Материал,</w:t>
      </w:r>
      <w:r w:rsidR="00CA0AEF">
        <w:rPr>
          <w:lang w:eastAsia="ru-RU"/>
        </w:rPr>
        <w:t xml:space="preserve"> </w:t>
      </w:r>
      <w:r>
        <w:rPr>
          <w:lang w:eastAsia="ru-RU"/>
        </w:rPr>
        <w:t>представленный</w:t>
      </w:r>
      <w:r w:rsidR="00CA0AEF">
        <w:rPr>
          <w:lang w:eastAsia="ru-RU"/>
        </w:rPr>
        <w:t xml:space="preserve"> </w:t>
      </w:r>
      <w:r>
        <w:rPr>
          <w:lang w:eastAsia="ru-RU"/>
        </w:rPr>
        <w:t>в</w:t>
      </w:r>
      <w:r w:rsidR="00CA0AEF">
        <w:rPr>
          <w:lang w:eastAsia="ru-RU"/>
        </w:rPr>
        <w:t xml:space="preserve"> </w:t>
      </w:r>
      <w:r w:rsidRPr="005017B1">
        <w:rPr>
          <w:lang w:eastAsia="ru-RU"/>
        </w:rPr>
        <w:t>таблице,</w:t>
      </w:r>
      <w:r w:rsidR="00CA0AEF">
        <w:rPr>
          <w:lang w:eastAsia="ru-RU"/>
        </w:rPr>
        <w:t xml:space="preserve"> </w:t>
      </w:r>
      <w:r>
        <w:rPr>
          <w:lang w:eastAsia="ru-RU"/>
        </w:rPr>
        <w:t>должен</w:t>
      </w:r>
      <w:r w:rsidR="00CA0AEF">
        <w:rPr>
          <w:lang w:eastAsia="ru-RU"/>
        </w:rPr>
        <w:t xml:space="preserve"> </w:t>
      </w:r>
      <w:r>
        <w:rPr>
          <w:lang w:eastAsia="ru-RU"/>
        </w:rPr>
        <w:t>быть</w:t>
      </w:r>
      <w:r w:rsidR="00CA0AEF">
        <w:rPr>
          <w:lang w:eastAsia="ru-RU"/>
        </w:rPr>
        <w:t xml:space="preserve"> </w:t>
      </w:r>
      <w:r>
        <w:rPr>
          <w:lang w:eastAsia="ru-RU"/>
        </w:rPr>
        <w:t>автономен,</w:t>
      </w:r>
      <w:r w:rsidR="00CA0AEF">
        <w:rPr>
          <w:lang w:eastAsia="ru-RU"/>
        </w:rPr>
        <w:t xml:space="preserve"> </w:t>
      </w:r>
      <w:r>
        <w:rPr>
          <w:lang w:eastAsia="ru-RU"/>
        </w:rPr>
        <w:t>т.е.</w:t>
      </w:r>
      <w:r w:rsidR="00CA0AEF">
        <w:rPr>
          <w:lang w:eastAsia="ru-RU"/>
        </w:rPr>
        <w:t xml:space="preserve"> </w:t>
      </w:r>
      <w:r>
        <w:rPr>
          <w:lang w:eastAsia="ru-RU"/>
        </w:rPr>
        <w:t>понятен</w:t>
      </w:r>
      <w:r w:rsidR="00CA0AEF">
        <w:rPr>
          <w:lang w:eastAsia="ru-RU"/>
        </w:rPr>
        <w:t xml:space="preserve"> </w:t>
      </w:r>
      <w:r>
        <w:rPr>
          <w:lang w:eastAsia="ru-RU"/>
        </w:rPr>
        <w:t>без</w:t>
      </w:r>
      <w:r w:rsidR="00CA0AEF">
        <w:rPr>
          <w:lang w:eastAsia="ru-RU"/>
        </w:rPr>
        <w:t xml:space="preserve"> </w:t>
      </w:r>
      <w:r>
        <w:rPr>
          <w:lang w:eastAsia="ru-RU"/>
        </w:rPr>
        <w:t>дополнительного</w:t>
      </w:r>
      <w:r w:rsidR="00CA0AEF">
        <w:rPr>
          <w:lang w:eastAsia="ru-RU"/>
        </w:rPr>
        <w:t xml:space="preserve"> </w:t>
      </w:r>
      <w:r>
        <w:rPr>
          <w:lang w:eastAsia="ru-RU"/>
        </w:rPr>
        <w:t>обращения</w:t>
      </w:r>
      <w:r w:rsidR="00CA0AEF">
        <w:rPr>
          <w:lang w:eastAsia="ru-RU"/>
        </w:rPr>
        <w:t xml:space="preserve"> </w:t>
      </w:r>
      <w:r>
        <w:rPr>
          <w:lang w:eastAsia="ru-RU"/>
        </w:rPr>
        <w:t>к</w:t>
      </w:r>
      <w:r w:rsidR="00CA0AEF">
        <w:rPr>
          <w:lang w:eastAsia="ru-RU"/>
        </w:rPr>
        <w:t xml:space="preserve"> </w:t>
      </w:r>
      <w:r>
        <w:rPr>
          <w:lang w:eastAsia="ru-RU"/>
        </w:rPr>
        <w:t>тексту</w:t>
      </w:r>
      <w:r w:rsidR="00CA0AEF">
        <w:rPr>
          <w:lang w:eastAsia="ru-RU"/>
        </w:rPr>
        <w:t xml:space="preserve"> </w:t>
      </w:r>
      <w:r>
        <w:rPr>
          <w:lang w:eastAsia="ru-RU"/>
        </w:rPr>
        <w:t>рукописи.</w:t>
      </w:r>
      <w:r w:rsidR="00CA0AEF">
        <w:rPr>
          <w:lang w:eastAsia="ru-RU"/>
        </w:rPr>
        <w:t xml:space="preserve"> </w:t>
      </w:r>
      <w:r>
        <w:rPr>
          <w:lang w:eastAsia="ru-RU"/>
        </w:rPr>
        <w:t>Для</w:t>
      </w:r>
      <w:r w:rsidR="00CA0AEF">
        <w:rPr>
          <w:lang w:eastAsia="ru-RU"/>
        </w:rPr>
        <w:t xml:space="preserve"> </w:t>
      </w:r>
      <w:r>
        <w:rPr>
          <w:lang w:eastAsia="ru-RU"/>
        </w:rPr>
        <w:t>этого</w:t>
      </w:r>
      <w:r w:rsidR="00CA0AEF">
        <w:rPr>
          <w:lang w:eastAsia="ru-RU"/>
        </w:rPr>
        <w:t xml:space="preserve"> </w:t>
      </w:r>
      <w:r>
        <w:rPr>
          <w:lang w:eastAsia="ru-RU"/>
        </w:rPr>
        <w:t>заголовок</w:t>
      </w:r>
      <w:r w:rsidR="00CA0AEF">
        <w:rPr>
          <w:lang w:eastAsia="ru-RU"/>
        </w:rPr>
        <w:t xml:space="preserve"> </w:t>
      </w:r>
      <w:r>
        <w:rPr>
          <w:lang w:eastAsia="ru-RU"/>
        </w:rPr>
        <w:t>таблицы</w:t>
      </w:r>
      <w:r w:rsidR="00CA0AEF">
        <w:rPr>
          <w:lang w:eastAsia="ru-RU"/>
        </w:rPr>
        <w:t xml:space="preserve"> </w:t>
      </w:r>
      <w:r>
        <w:rPr>
          <w:lang w:eastAsia="ru-RU"/>
        </w:rPr>
        <w:t>должен</w:t>
      </w:r>
      <w:r w:rsidR="00CA0AEF">
        <w:rPr>
          <w:lang w:eastAsia="ru-RU"/>
        </w:rPr>
        <w:t xml:space="preserve"> </w:t>
      </w:r>
      <w:r>
        <w:rPr>
          <w:lang w:eastAsia="ru-RU"/>
        </w:rPr>
        <w:t>быть</w:t>
      </w:r>
      <w:r w:rsidR="00CA0AEF">
        <w:rPr>
          <w:lang w:eastAsia="ru-RU"/>
        </w:rPr>
        <w:t xml:space="preserve"> </w:t>
      </w:r>
      <w:r>
        <w:rPr>
          <w:lang w:eastAsia="ru-RU"/>
        </w:rPr>
        <w:t>максимально</w:t>
      </w:r>
      <w:r w:rsidR="00CA0AEF">
        <w:rPr>
          <w:lang w:eastAsia="ru-RU"/>
        </w:rPr>
        <w:t xml:space="preserve"> </w:t>
      </w:r>
      <w:r>
        <w:rPr>
          <w:lang w:eastAsia="ru-RU"/>
        </w:rPr>
        <w:t>информативен,</w:t>
      </w:r>
      <w:r w:rsidR="00CA0AEF">
        <w:rPr>
          <w:lang w:eastAsia="ru-RU"/>
        </w:rPr>
        <w:t xml:space="preserve"> </w:t>
      </w:r>
      <w:r>
        <w:rPr>
          <w:lang w:eastAsia="ru-RU"/>
        </w:rPr>
        <w:t>а</w:t>
      </w:r>
      <w:r w:rsidR="00CA0AEF">
        <w:rPr>
          <w:lang w:eastAsia="ru-RU"/>
        </w:rPr>
        <w:t xml:space="preserve"> </w:t>
      </w:r>
      <w:r>
        <w:rPr>
          <w:lang w:eastAsia="ru-RU"/>
        </w:rPr>
        <w:t>в</w:t>
      </w:r>
      <w:r w:rsidR="00CA0AEF">
        <w:rPr>
          <w:lang w:eastAsia="ru-RU"/>
        </w:rPr>
        <w:t xml:space="preserve"> </w:t>
      </w:r>
      <w:r>
        <w:rPr>
          <w:lang w:eastAsia="ru-RU"/>
        </w:rPr>
        <w:t>случае</w:t>
      </w:r>
      <w:r w:rsidR="00CA0AEF">
        <w:rPr>
          <w:lang w:eastAsia="ru-RU"/>
        </w:rPr>
        <w:t xml:space="preserve"> </w:t>
      </w:r>
      <w:r>
        <w:rPr>
          <w:lang w:eastAsia="ru-RU"/>
        </w:rPr>
        <w:t>необходимости</w:t>
      </w:r>
      <w:r w:rsidR="00CA0AEF">
        <w:rPr>
          <w:lang w:eastAsia="ru-RU"/>
        </w:rPr>
        <w:t xml:space="preserve"> </w:t>
      </w:r>
      <w:r>
        <w:rPr>
          <w:lang w:eastAsia="ru-RU"/>
        </w:rPr>
        <w:t>в</w:t>
      </w:r>
      <w:r w:rsidR="00CA0AEF">
        <w:rPr>
          <w:lang w:eastAsia="ru-RU"/>
        </w:rPr>
        <w:t xml:space="preserve"> </w:t>
      </w:r>
      <w:r>
        <w:rPr>
          <w:lang w:eastAsia="ru-RU"/>
        </w:rPr>
        <w:t>примечании</w:t>
      </w:r>
      <w:r w:rsidR="00CA0AEF">
        <w:rPr>
          <w:lang w:eastAsia="ru-RU"/>
        </w:rPr>
        <w:t xml:space="preserve"> </w:t>
      </w:r>
      <w:r>
        <w:rPr>
          <w:lang w:eastAsia="ru-RU"/>
        </w:rPr>
        <w:t>под</w:t>
      </w:r>
      <w:r w:rsidR="00CA0AEF">
        <w:rPr>
          <w:lang w:eastAsia="ru-RU"/>
        </w:rPr>
        <w:t xml:space="preserve"> </w:t>
      </w:r>
      <w:r>
        <w:rPr>
          <w:lang w:eastAsia="ru-RU"/>
        </w:rPr>
        <w:t>таблицей</w:t>
      </w:r>
      <w:r w:rsidR="00CA0AEF">
        <w:rPr>
          <w:lang w:eastAsia="ru-RU"/>
        </w:rPr>
        <w:t xml:space="preserve"> </w:t>
      </w:r>
      <w:r>
        <w:rPr>
          <w:lang w:eastAsia="ru-RU"/>
        </w:rPr>
        <w:t>могут</w:t>
      </w:r>
      <w:r w:rsidR="00CA0AEF">
        <w:rPr>
          <w:lang w:eastAsia="ru-RU"/>
        </w:rPr>
        <w:t xml:space="preserve"> </w:t>
      </w:r>
      <w:r>
        <w:rPr>
          <w:lang w:eastAsia="ru-RU"/>
        </w:rPr>
        <w:t>быть</w:t>
      </w:r>
      <w:r w:rsidR="00CA0AEF">
        <w:rPr>
          <w:lang w:eastAsia="ru-RU"/>
        </w:rPr>
        <w:t xml:space="preserve"> </w:t>
      </w:r>
      <w:r>
        <w:rPr>
          <w:lang w:eastAsia="ru-RU"/>
        </w:rPr>
        <w:t>изложены</w:t>
      </w:r>
      <w:r w:rsidR="00CA0AEF">
        <w:rPr>
          <w:lang w:eastAsia="ru-RU"/>
        </w:rPr>
        <w:t xml:space="preserve"> </w:t>
      </w:r>
      <w:r>
        <w:rPr>
          <w:lang w:eastAsia="ru-RU"/>
        </w:rPr>
        <w:t>основные</w:t>
      </w:r>
      <w:r w:rsidR="00CA0AEF">
        <w:rPr>
          <w:lang w:eastAsia="ru-RU"/>
        </w:rPr>
        <w:t xml:space="preserve"> </w:t>
      </w:r>
      <w:r>
        <w:rPr>
          <w:lang w:eastAsia="ru-RU"/>
        </w:rPr>
        <w:t>условия</w:t>
      </w:r>
      <w:r w:rsidR="00CA0AEF">
        <w:rPr>
          <w:lang w:eastAsia="ru-RU"/>
        </w:rPr>
        <w:t xml:space="preserve"> </w:t>
      </w:r>
      <w:r>
        <w:rPr>
          <w:lang w:eastAsia="ru-RU"/>
        </w:rPr>
        <w:t>проведения</w:t>
      </w:r>
      <w:r w:rsidR="00CA0AEF">
        <w:rPr>
          <w:lang w:eastAsia="ru-RU"/>
        </w:rPr>
        <w:t xml:space="preserve"> </w:t>
      </w:r>
      <w:r>
        <w:rPr>
          <w:lang w:eastAsia="ru-RU"/>
        </w:rPr>
        <w:t>эксперимента.</w:t>
      </w:r>
      <w:r w:rsidR="00CA0AEF">
        <w:rPr>
          <w:lang w:eastAsia="ru-RU"/>
        </w:rPr>
        <w:t xml:space="preserve"> </w:t>
      </w:r>
      <w:r>
        <w:rPr>
          <w:lang w:eastAsia="ru-RU"/>
        </w:rPr>
        <w:t>Колонки</w:t>
      </w:r>
      <w:r w:rsidR="00CA0AEF">
        <w:rPr>
          <w:lang w:eastAsia="ru-RU"/>
        </w:rPr>
        <w:t xml:space="preserve"> </w:t>
      </w:r>
      <w:r>
        <w:rPr>
          <w:lang w:eastAsia="ru-RU"/>
        </w:rPr>
        <w:t>в</w:t>
      </w:r>
      <w:r w:rsidR="00CA0AEF">
        <w:rPr>
          <w:lang w:eastAsia="ru-RU"/>
        </w:rPr>
        <w:t xml:space="preserve"> </w:t>
      </w:r>
      <w:r>
        <w:rPr>
          <w:lang w:eastAsia="ru-RU"/>
        </w:rPr>
        <w:t>таблицах</w:t>
      </w:r>
      <w:r w:rsidR="00CA0AEF">
        <w:rPr>
          <w:lang w:eastAsia="ru-RU"/>
        </w:rPr>
        <w:t xml:space="preserve"> </w:t>
      </w:r>
      <w:r>
        <w:rPr>
          <w:lang w:eastAsia="ru-RU"/>
        </w:rPr>
        <w:t>должны</w:t>
      </w:r>
      <w:r w:rsidR="00CA0AEF">
        <w:rPr>
          <w:lang w:eastAsia="ru-RU"/>
        </w:rPr>
        <w:t xml:space="preserve"> </w:t>
      </w:r>
      <w:r>
        <w:rPr>
          <w:lang w:eastAsia="ru-RU"/>
        </w:rPr>
        <w:t>быть</w:t>
      </w:r>
      <w:r w:rsidR="00CA0AEF">
        <w:rPr>
          <w:lang w:eastAsia="ru-RU"/>
        </w:rPr>
        <w:t xml:space="preserve"> </w:t>
      </w:r>
      <w:r>
        <w:rPr>
          <w:lang w:eastAsia="ru-RU"/>
        </w:rPr>
        <w:t>озаглавлены.</w:t>
      </w:r>
      <w:r w:rsidR="00CA0AEF">
        <w:rPr>
          <w:lang w:eastAsia="ru-RU"/>
        </w:rPr>
        <w:t xml:space="preserve"> </w:t>
      </w:r>
      <w:r>
        <w:rPr>
          <w:lang w:eastAsia="ru-RU"/>
        </w:rPr>
        <w:t>Повторение</w:t>
      </w:r>
      <w:r w:rsidR="00CA0AEF">
        <w:rPr>
          <w:lang w:eastAsia="ru-RU"/>
        </w:rPr>
        <w:t xml:space="preserve"> </w:t>
      </w:r>
      <w:r>
        <w:rPr>
          <w:lang w:eastAsia="ru-RU"/>
        </w:rPr>
        <w:t>одних</w:t>
      </w:r>
      <w:r w:rsidR="00CA0AEF">
        <w:rPr>
          <w:lang w:eastAsia="ru-RU"/>
        </w:rPr>
        <w:t xml:space="preserve"> </w:t>
      </w:r>
      <w:r>
        <w:rPr>
          <w:lang w:eastAsia="ru-RU"/>
        </w:rPr>
        <w:t>и</w:t>
      </w:r>
      <w:r w:rsidR="00CA0AEF">
        <w:rPr>
          <w:lang w:eastAsia="ru-RU"/>
        </w:rPr>
        <w:t xml:space="preserve"> </w:t>
      </w:r>
      <w:r>
        <w:rPr>
          <w:lang w:eastAsia="ru-RU"/>
        </w:rPr>
        <w:t>тех</w:t>
      </w:r>
      <w:r w:rsidR="00CA0AEF">
        <w:rPr>
          <w:lang w:eastAsia="ru-RU"/>
        </w:rPr>
        <w:t xml:space="preserve"> </w:t>
      </w:r>
      <w:r>
        <w:rPr>
          <w:lang w:eastAsia="ru-RU"/>
        </w:rPr>
        <w:t>же</w:t>
      </w:r>
      <w:r w:rsidR="00CA0AEF">
        <w:rPr>
          <w:lang w:eastAsia="ru-RU"/>
        </w:rPr>
        <w:t xml:space="preserve"> </w:t>
      </w:r>
      <w:r>
        <w:rPr>
          <w:lang w:eastAsia="ru-RU"/>
        </w:rPr>
        <w:t>данных</w:t>
      </w:r>
      <w:r w:rsidR="00CA0AEF">
        <w:rPr>
          <w:lang w:eastAsia="ru-RU"/>
        </w:rPr>
        <w:t xml:space="preserve"> </w:t>
      </w:r>
      <w:r>
        <w:rPr>
          <w:lang w:eastAsia="ru-RU"/>
        </w:rPr>
        <w:t>в</w:t>
      </w:r>
      <w:r w:rsidR="00CA0AEF">
        <w:rPr>
          <w:lang w:eastAsia="ru-RU"/>
        </w:rPr>
        <w:t xml:space="preserve"> </w:t>
      </w:r>
      <w:r>
        <w:rPr>
          <w:lang w:eastAsia="ru-RU"/>
        </w:rPr>
        <w:t>таблицах</w:t>
      </w:r>
      <w:r w:rsidR="00CA0AEF">
        <w:rPr>
          <w:lang w:eastAsia="ru-RU"/>
        </w:rPr>
        <w:t xml:space="preserve"> </w:t>
      </w:r>
      <w:r>
        <w:rPr>
          <w:lang w:eastAsia="ru-RU"/>
        </w:rPr>
        <w:t>и</w:t>
      </w:r>
      <w:r w:rsidR="00CA0AEF">
        <w:rPr>
          <w:lang w:eastAsia="ru-RU"/>
        </w:rPr>
        <w:t xml:space="preserve"> </w:t>
      </w:r>
      <w:r>
        <w:rPr>
          <w:lang w:eastAsia="ru-RU"/>
        </w:rPr>
        <w:t>рисунках</w:t>
      </w:r>
      <w:r w:rsidR="00CA0AEF">
        <w:rPr>
          <w:lang w:eastAsia="ru-RU"/>
        </w:rPr>
        <w:t xml:space="preserve"> </w:t>
      </w:r>
      <w:r>
        <w:rPr>
          <w:lang w:eastAsia="ru-RU"/>
        </w:rPr>
        <w:t>не</w:t>
      </w:r>
      <w:r w:rsidR="00CA0AEF">
        <w:rPr>
          <w:lang w:eastAsia="ru-RU"/>
        </w:rPr>
        <w:t xml:space="preserve"> </w:t>
      </w:r>
      <w:r>
        <w:rPr>
          <w:lang w:eastAsia="ru-RU"/>
        </w:rPr>
        <w:t>допускается.</w:t>
      </w:r>
      <w:r w:rsidR="00CA0AEF">
        <w:rPr>
          <w:lang w:eastAsia="ru-RU"/>
        </w:rPr>
        <w:t xml:space="preserve"> </w:t>
      </w:r>
    </w:p>
    <w:p w:rsidR="00A80237" w:rsidRPr="00A80237" w:rsidRDefault="00A80237" w:rsidP="00A80237">
      <w:pPr>
        <w:ind w:firstLine="0"/>
        <w:jc w:val="right"/>
        <w:rPr>
          <w:spacing w:val="40"/>
          <w:lang w:eastAsia="ru-RU"/>
        </w:rPr>
      </w:pPr>
      <w:r w:rsidRPr="00A80237">
        <w:rPr>
          <w:spacing w:val="40"/>
          <w:lang w:eastAsia="ru-RU"/>
        </w:rPr>
        <w:t>Таблица</w:t>
      </w:r>
      <w:r w:rsidR="00CA0AEF">
        <w:rPr>
          <w:spacing w:val="40"/>
          <w:lang w:eastAsia="ru-RU"/>
        </w:rPr>
        <w:t xml:space="preserve"> </w:t>
      </w:r>
      <w:r w:rsidRPr="00A80237">
        <w:rPr>
          <w:spacing w:val="40"/>
          <w:lang w:eastAsia="ru-RU"/>
        </w:rPr>
        <w:t>1</w:t>
      </w:r>
    </w:p>
    <w:p w:rsidR="00A80237" w:rsidRDefault="00B464BC" w:rsidP="00A80237">
      <w:pPr>
        <w:ind w:firstLine="0"/>
        <w:jc w:val="center"/>
        <w:rPr>
          <w:lang w:eastAsia="ru-RU"/>
        </w:rPr>
      </w:pPr>
      <w:r w:rsidRPr="00B464BC">
        <w:rPr>
          <w:b/>
          <w:lang w:eastAsia="ru-RU"/>
        </w:rPr>
        <w:t>Потребление основных продуктов питания в</w:t>
      </w:r>
      <w:r w:rsidR="00550D4C">
        <w:rPr>
          <w:b/>
          <w:lang w:eastAsia="ru-RU"/>
        </w:rPr>
        <w:t xml:space="preserve"> РФ в</w:t>
      </w:r>
      <w:r w:rsidRPr="00B464BC">
        <w:rPr>
          <w:b/>
          <w:lang w:eastAsia="ru-RU"/>
        </w:rPr>
        <w:t xml:space="preserve"> зависимости от уровня доходов, 20</w:t>
      </w:r>
      <w:r w:rsidR="0085134D">
        <w:rPr>
          <w:b/>
          <w:lang w:eastAsia="ru-RU"/>
        </w:rPr>
        <w:t>22</w:t>
      </w:r>
      <w:r w:rsidRPr="00B464BC">
        <w:rPr>
          <w:b/>
          <w:lang w:eastAsia="ru-RU"/>
        </w:rPr>
        <w:t xml:space="preserve"> г., кг</w:t>
      </w:r>
      <w:r>
        <w:rPr>
          <w:b/>
          <w:lang w:eastAsia="ru-RU"/>
        </w:rPr>
        <w:t xml:space="preserve"> </w:t>
      </w:r>
      <w:r w:rsidRPr="00465F30">
        <w:rPr>
          <w:lang w:eastAsia="ru-RU"/>
        </w:rPr>
        <w:t>[</w:t>
      </w:r>
      <w:r w:rsidR="00550D4C" w:rsidRPr="00465F30">
        <w:rPr>
          <w:lang w:eastAsia="ru-RU"/>
        </w:rPr>
        <w:t>расчёты автора по данным 1</w:t>
      </w:r>
      <w:r w:rsidRPr="00465F30">
        <w:rPr>
          <w:lang w:eastAsia="ru-RU"/>
        </w:rPr>
        <w:t>]</w:t>
      </w:r>
    </w:p>
    <w:p w:rsidR="00093ECC" w:rsidRPr="00AC66D5" w:rsidRDefault="00093ECC" w:rsidP="00093ECC">
      <w:pPr>
        <w:ind w:firstLine="0"/>
        <w:jc w:val="right"/>
        <w:rPr>
          <w:rFonts w:eastAsia="Times New Roman" w:cs="Times New Roman"/>
          <w:color w:val="000000" w:themeColor="text1"/>
          <w:szCs w:val="28"/>
          <w:lang w:val="en-US" w:eastAsia="ru-RU"/>
        </w:rPr>
      </w:pPr>
      <w:r w:rsidRPr="00AC66D5">
        <w:rPr>
          <w:rFonts w:eastAsia="Times New Roman" w:cs="Times New Roman"/>
          <w:color w:val="000000" w:themeColor="text1"/>
          <w:szCs w:val="28"/>
          <w:lang w:val="en-US" w:eastAsia="ru-RU"/>
        </w:rPr>
        <w:t>Table 1</w:t>
      </w:r>
    </w:p>
    <w:p w:rsidR="00093ECC" w:rsidRPr="00093ECC" w:rsidRDefault="00093ECC" w:rsidP="00093ECC">
      <w:pPr>
        <w:ind w:firstLine="0"/>
        <w:jc w:val="center"/>
        <w:rPr>
          <w:b/>
          <w:lang w:val="en-US" w:eastAsia="ru-RU"/>
        </w:rPr>
      </w:pPr>
      <w:r w:rsidRPr="00AC66D5">
        <w:rPr>
          <w:b/>
          <w:lang w:val="en-US" w:eastAsia="ru-RU"/>
        </w:rPr>
        <w:t>Consumption of basic foodstuffs in Russia depending on income, 20</w:t>
      </w:r>
      <w:r w:rsidRPr="00DC384D">
        <w:rPr>
          <w:b/>
          <w:lang w:val="en-US" w:eastAsia="ru-RU"/>
        </w:rPr>
        <w:t>20</w:t>
      </w:r>
      <w:r w:rsidRPr="00AC66D5">
        <w:rPr>
          <w:b/>
          <w:lang w:val="en-US" w:eastAsia="ru-RU"/>
        </w:rPr>
        <w:t xml:space="preserve">, kg </w:t>
      </w:r>
      <w:r w:rsidRPr="00AC66D5">
        <w:rPr>
          <w:lang w:val="en-US" w:eastAsia="ru-RU"/>
        </w:rPr>
        <w:t xml:space="preserve">[author's calculations based on </w:t>
      </w:r>
      <w:r>
        <w:rPr>
          <w:lang w:val="en-US" w:eastAsia="ru-RU"/>
        </w:rPr>
        <w:t>reference</w:t>
      </w:r>
      <w:r w:rsidRPr="00AC66D5">
        <w:rPr>
          <w:lang w:val="en-US" w:eastAsia="ru-RU"/>
        </w:rPr>
        <w:t xml:space="preserve"> 1]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516"/>
        <w:gridCol w:w="636"/>
        <w:gridCol w:w="636"/>
        <w:gridCol w:w="636"/>
        <w:gridCol w:w="636"/>
        <w:gridCol w:w="636"/>
        <w:gridCol w:w="636"/>
        <w:gridCol w:w="636"/>
        <w:gridCol w:w="636"/>
        <w:gridCol w:w="576"/>
        <w:gridCol w:w="888"/>
      </w:tblGrid>
      <w:tr w:rsidR="00550D4C" w:rsidRPr="00093ECC" w:rsidTr="00345F22">
        <w:trPr>
          <w:trHeight w:val="225"/>
        </w:trPr>
        <w:tc>
          <w:tcPr>
            <w:tcW w:w="0" w:type="auto"/>
            <w:vAlign w:val="center"/>
            <w:hideMark/>
          </w:tcPr>
          <w:p w:rsidR="00550D4C" w:rsidRPr="00093ECC" w:rsidRDefault="00550D4C" w:rsidP="00345F22">
            <w:pPr>
              <w:ind w:firstLine="0"/>
              <w:jc w:val="left"/>
              <w:rPr>
                <w:iCs/>
                <w:color w:val="000000"/>
                <w:sz w:val="24"/>
                <w:szCs w:val="28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0D4C" w:rsidRPr="00093ECC" w:rsidRDefault="00550D4C" w:rsidP="00C01CED">
            <w:pPr>
              <w:ind w:firstLine="0"/>
              <w:jc w:val="center"/>
              <w:rPr>
                <w:iCs/>
                <w:color w:val="000000"/>
                <w:sz w:val="24"/>
                <w:szCs w:val="28"/>
                <w:lang w:eastAsia="ru-RU"/>
              </w:rPr>
            </w:pPr>
            <w:r w:rsidRPr="00093ECC">
              <w:rPr>
                <w:iCs/>
                <w:color w:val="000000"/>
                <w:sz w:val="24"/>
                <w:szCs w:val="28"/>
                <w:lang w:eastAsia="ru-RU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550D4C" w:rsidRPr="00093ECC" w:rsidRDefault="00550D4C" w:rsidP="00C01CED">
            <w:pPr>
              <w:ind w:firstLine="0"/>
              <w:jc w:val="center"/>
              <w:rPr>
                <w:iCs/>
                <w:color w:val="000000"/>
                <w:sz w:val="24"/>
                <w:szCs w:val="28"/>
                <w:lang w:eastAsia="ru-RU"/>
              </w:rPr>
            </w:pPr>
            <w:r w:rsidRPr="00093ECC">
              <w:rPr>
                <w:iCs/>
                <w:color w:val="000000"/>
                <w:sz w:val="24"/>
                <w:szCs w:val="28"/>
                <w:lang w:eastAsia="ru-RU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:rsidR="00550D4C" w:rsidRPr="00093ECC" w:rsidRDefault="00550D4C" w:rsidP="00C01CED">
            <w:pPr>
              <w:ind w:firstLine="0"/>
              <w:jc w:val="center"/>
              <w:rPr>
                <w:iCs/>
                <w:color w:val="000000"/>
                <w:sz w:val="24"/>
                <w:szCs w:val="28"/>
                <w:lang w:eastAsia="ru-RU"/>
              </w:rPr>
            </w:pPr>
            <w:r w:rsidRPr="00093ECC">
              <w:rPr>
                <w:iCs/>
                <w:color w:val="000000"/>
                <w:sz w:val="24"/>
                <w:szCs w:val="28"/>
                <w:lang w:eastAsia="ru-RU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:rsidR="00550D4C" w:rsidRPr="00093ECC" w:rsidRDefault="00550D4C" w:rsidP="00C01CED">
            <w:pPr>
              <w:ind w:firstLine="0"/>
              <w:jc w:val="center"/>
              <w:rPr>
                <w:iCs/>
                <w:color w:val="000000"/>
                <w:sz w:val="24"/>
                <w:szCs w:val="28"/>
                <w:lang w:eastAsia="ru-RU"/>
              </w:rPr>
            </w:pPr>
            <w:r w:rsidRPr="00093ECC">
              <w:rPr>
                <w:iCs/>
                <w:color w:val="000000"/>
                <w:sz w:val="24"/>
                <w:szCs w:val="28"/>
                <w:lang w:eastAsia="ru-RU"/>
              </w:rPr>
              <w:t>IV</w:t>
            </w:r>
          </w:p>
        </w:tc>
        <w:tc>
          <w:tcPr>
            <w:tcW w:w="0" w:type="auto"/>
            <w:vAlign w:val="center"/>
            <w:hideMark/>
          </w:tcPr>
          <w:p w:rsidR="00550D4C" w:rsidRPr="00093ECC" w:rsidRDefault="00550D4C" w:rsidP="00C01CED">
            <w:pPr>
              <w:ind w:firstLine="0"/>
              <w:jc w:val="center"/>
              <w:rPr>
                <w:iCs/>
                <w:color w:val="000000"/>
                <w:sz w:val="24"/>
                <w:szCs w:val="28"/>
                <w:lang w:eastAsia="ru-RU"/>
              </w:rPr>
            </w:pPr>
            <w:r w:rsidRPr="00093ECC">
              <w:rPr>
                <w:iCs/>
                <w:color w:val="000000"/>
                <w:sz w:val="24"/>
                <w:szCs w:val="28"/>
                <w:lang w:eastAsia="ru-RU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550D4C" w:rsidRPr="00093ECC" w:rsidRDefault="00550D4C" w:rsidP="00C01CED">
            <w:pPr>
              <w:ind w:firstLine="0"/>
              <w:jc w:val="center"/>
              <w:rPr>
                <w:iCs/>
                <w:color w:val="000000"/>
                <w:sz w:val="24"/>
                <w:szCs w:val="28"/>
                <w:lang w:eastAsia="ru-RU"/>
              </w:rPr>
            </w:pPr>
            <w:r w:rsidRPr="00093ECC">
              <w:rPr>
                <w:iCs/>
                <w:color w:val="000000"/>
                <w:sz w:val="24"/>
                <w:szCs w:val="28"/>
                <w:lang w:eastAsia="ru-RU"/>
              </w:rPr>
              <w:t>VI</w:t>
            </w:r>
          </w:p>
        </w:tc>
        <w:tc>
          <w:tcPr>
            <w:tcW w:w="0" w:type="auto"/>
            <w:vAlign w:val="center"/>
            <w:hideMark/>
          </w:tcPr>
          <w:p w:rsidR="00550D4C" w:rsidRPr="00093ECC" w:rsidRDefault="00550D4C" w:rsidP="00C01CED">
            <w:pPr>
              <w:ind w:firstLine="0"/>
              <w:jc w:val="center"/>
              <w:rPr>
                <w:iCs/>
                <w:color w:val="000000"/>
                <w:sz w:val="24"/>
                <w:szCs w:val="28"/>
                <w:lang w:eastAsia="ru-RU"/>
              </w:rPr>
            </w:pPr>
            <w:r w:rsidRPr="00093ECC">
              <w:rPr>
                <w:iCs/>
                <w:color w:val="000000"/>
                <w:sz w:val="24"/>
                <w:szCs w:val="28"/>
                <w:lang w:eastAsia="ru-RU"/>
              </w:rPr>
              <w:t>VII</w:t>
            </w:r>
          </w:p>
        </w:tc>
        <w:tc>
          <w:tcPr>
            <w:tcW w:w="0" w:type="auto"/>
            <w:vAlign w:val="center"/>
            <w:hideMark/>
          </w:tcPr>
          <w:p w:rsidR="00550D4C" w:rsidRPr="00093ECC" w:rsidRDefault="00550D4C" w:rsidP="00C01CED">
            <w:pPr>
              <w:ind w:firstLine="0"/>
              <w:jc w:val="center"/>
              <w:rPr>
                <w:iCs/>
                <w:color w:val="000000"/>
                <w:sz w:val="24"/>
                <w:szCs w:val="28"/>
                <w:lang w:eastAsia="ru-RU"/>
              </w:rPr>
            </w:pPr>
            <w:r w:rsidRPr="00093ECC">
              <w:rPr>
                <w:iCs/>
                <w:color w:val="000000"/>
                <w:sz w:val="24"/>
                <w:szCs w:val="28"/>
                <w:lang w:eastAsia="ru-RU"/>
              </w:rPr>
              <w:t>VIII</w:t>
            </w:r>
          </w:p>
        </w:tc>
        <w:tc>
          <w:tcPr>
            <w:tcW w:w="0" w:type="auto"/>
            <w:vAlign w:val="center"/>
            <w:hideMark/>
          </w:tcPr>
          <w:p w:rsidR="00550D4C" w:rsidRPr="00093ECC" w:rsidRDefault="00550D4C" w:rsidP="00C01CED">
            <w:pPr>
              <w:ind w:firstLine="0"/>
              <w:jc w:val="center"/>
              <w:rPr>
                <w:iCs/>
                <w:color w:val="000000"/>
                <w:sz w:val="24"/>
                <w:szCs w:val="28"/>
                <w:lang w:eastAsia="ru-RU"/>
              </w:rPr>
            </w:pPr>
            <w:r w:rsidRPr="00093ECC">
              <w:rPr>
                <w:iCs/>
                <w:color w:val="000000"/>
                <w:sz w:val="24"/>
                <w:szCs w:val="28"/>
                <w:lang w:eastAsia="ru-RU"/>
              </w:rPr>
              <w:t>IX</w:t>
            </w:r>
          </w:p>
        </w:tc>
        <w:tc>
          <w:tcPr>
            <w:tcW w:w="0" w:type="auto"/>
            <w:vAlign w:val="center"/>
            <w:hideMark/>
          </w:tcPr>
          <w:p w:rsidR="00550D4C" w:rsidRPr="00093ECC" w:rsidRDefault="00550D4C" w:rsidP="00C01CED">
            <w:pPr>
              <w:ind w:firstLine="0"/>
              <w:jc w:val="center"/>
              <w:rPr>
                <w:iCs/>
                <w:color w:val="000000"/>
                <w:sz w:val="24"/>
                <w:szCs w:val="28"/>
                <w:lang w:eastAsia="ru-RU"/>
              </w:rPr>
            </w:pPr>
            <w:r w:rsidRPr="00093ECC">
              <w:rPr>
                <w:iCs/>
                <w:color w:val="000000"/>
                <w:sz w:val="24"/>
                <w:szCs w:val="2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50D4C" w:rsidRPr="00093ECC" w:rsidRDefault="00550D4C" w:rsidP="00C01CED">
            <w:pPr>
              <w:ind w:firstLine="0"/>
              <w:jc w:val="center"/>
              <w:rPr>
                <w:iCs/>
                <w:color w:val="000000"/>
                <w:sz w:val="24"/>
                <w:szCs w:val="28"/>
                <w:lang w:eastAsia="ru-RU"/>
              </w:rPr>
            </w:pPr>
            <w:r w:rsidRPr="00093ECC">
              <w:rPr>
                <w:iCs/>
                <w:color w:val="000000"/>
                <w:sz w:val="24"/>
                <w:szCs w:val="28"/>
                <w:lang w:eastAsia="ru-RU"/>
              </w:rPr>
              <w:t>Норма</w:t>
            </w:r>
          </w:p>
        </w:tc>
      </w:tr>
      <w:tr w:rsidR="00550D4C" w:rsidRPr="00093ECC" w:rsidTr="00C01CED">
        <w:trPr>
          <w:trHeight w:val="70"/>
        </w:trPr>
        <w:tc>
          <w:tcPr>
            <w:tcW w:w="0" w:type="auto"/>
            <w:vAlign w:val="center"/>
            <w:hideMark/>
          </w:tcPr>
          <w:p w:rsidR="00550D4C" w:rsidRPr="00093ECC" w:rsidRDefault="00550D4C" w:rsidP="00345F22">
            <w:pPr>
              <w:ind w:firstLine="0"/>
              <w:jc w:val="left"/>
              <w:rPr>
                <w:color w:val="000000"/>
                <w:sz w:val="24"/>
                <w:szCs w:val="28"/>
                <w:lang w:eastAsia="ru-RU"/>
              </w:rPr>
            </w:pPr>
            <w:r w:rsidRPr="00093ECC">
              <w:rPr>
                <w:color w:val="000000"/>
                <w:sz w:val="24"/>
                <w:szCs w:val="28"/>
                <w:lang w:eastAsia="ru-RU"/>
              </w:rPr>
              <w:t>Хлеб и хлебные продукты</w:t>
            </w:r>
          </w:p>
        </w:tc>
        <w:tc>
          <w:tcPr>
            <w:tcW w:w="0" w:type="auto"/>
            <w:vAlign w:val="bottom"/>
            <w:hideMark/>
          </w:tcPr>
          <w:p w:rsidR="00550D4C" w:rsidRPr="00093ECC" w:rsidRDefault="00550D4C" w:rsidP="00C01CED">
            <w:pPr>
              <w:ind w:firstLine="0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093ECC">
              <w:rPr>
                <w:color w:val="000000"/>
                <w:sz w:val="24"/>
                <w:szCs w:val="28"/>
                <w:lang w:eastAsia="ru-RU"/>
              </w:rPr>
              <w:t>79</w:t>
            </w:r>
          </w:p>
        </w:tc>
        <w:tc>
          <w:tcPr>
            <w:tcW w:w="0" w:type="auto"/>
            <w:vAlign w:val="bottom"/>
            <w:hideMark/>
          </w:tcPr>
          <w:p w:rsidR="00550D4C" w:rsidRPr="00093ECC" w:rsidRDefault="00550D4C" w:rsidP="00C01CED">
            <w:pPr>
              <w:ind w:firstLine="0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093ECC">
              <w:rPr>
                <w:color w:val="000000"/>
                <w:sz w:val="24"/>
                <w:szCs w:val="28"/>
                <w:lang w:eastAsia="ru-RU"/>
              </w:rPr>
              <w:t>86,4</w:t>
            </w:r>
          </w:p>
        </w:tc>
        <w:tc>
          <w:tcPr>
            <w:tcW w:w="0" w:type="auto"/>
            <w:vAlign w:val="bottom"/>
            <w:hideMark/>
          </w:tcPr>
          <w:p w:rsidR="00550D4C" w:rsidRPr="00093ECC" w:rsidRDefault="00550D4C" w:rsidP="00C01CED">
            <w:pPr>
              <w:ind w:firstLine="0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093ECC">
              <w:rPr>
                <w:color w:val="000000"/>
                <w:sz w:val="24"/>
                <w:szCs w:val="28"/>
                <w:lang w:eastAsia="ru-RU"/>
              </w:rPr>
              <w:t>91,1</w:t>
            </w:r>
          </w:p>
        </w:tc>
        <w:tc>
          <w:tcPr>
            <w:tcW w:w="0" w:type="auto"/>
            <w:vAlign w:val="bottom"/>
            <w:hideMark/>
          </w:tcPr>
          <w:p w:rsidR="00550D4C" w:rsidRPr="00093ECC" w:rsidRDefault="00550D4C" w:rsidP="00C01CED">
            <w:pPr>
              <w:ind w:firstLine="0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093ECC">
              <w:rPr>
                <w:color w:val="000000"/>
                <w:sz w:val="24"/>
                <w:szCs w:val="28"/>
                <w:lang w:eastAsia="ru-RU"/>
              </w:rPr>
              <w:t>95,3</w:t>
            </w:r>
          </w:p>
        </w:tc>
        <w:tc>
          <w:tcPr>
            <w:tcW w:w="0" w:type="auto"/>
            <w:vAlign w:val="bottom"/>
            <w:hideMark/>
          </w:tcPr>
          <w:p w:rsidR="00550D4C" w:rsidRPr="00093ECC" w:rsidRDefault="00550D4C" w:rsidP="00C01CED">
            <w:pPr>
              <w:ind w:firstLine="0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093ECC">
              <w:rPr>
                <w:color w:val="000000"/>
                <w:sz w:val="24"/>
                <w:szCs w:val="28"/>
                <w:lang w:eastAsia="ru-RU"/>
              </w:rPr>
              <w:t>97,4</w:t>
            </w:r>
          </w:p>
        </w:tc>
        <w:tc>
          <w:tcPr>
            <w:tcW w:w="0" w:type="auto"/>
            <w:vAlign w:val="bottom"/>
            <w:hideMark/>
          </w:tcPr>
          <w:p w:rsidR="00550D4C" w:rsidRPr="00093ECC" w:rsidRDefault="00550D4C" w:rsidP="00C01CED">
            <w:pPr>
              <w:ind w:firstLine="0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093ECC">
              <w:rPr>
                <w:color w:val="000000"/>
                <w:sz w:val="24"/>
                <w:szCs w:val="28"/>
                <w:lang w:eastAsia="ru-RU"/>
              </w:rPr>
              <w:t>97,8</w:t>
            </w:r>
          </w:p>
        </w:tc>
        <w:tc>
          <w:tcPr>
            <w:tcW w:w="0" w:type="auto"/>
            <w:vAlign w:val="bottom"/>
            <w:hideMark/>
          </w:tcPr>
          <w:p w:rsidR="00550D4C" w:rsidRPr="00093ECC" w:rsidRDefault="00550D4C" w:rsidP="00C01CED">
            <w:pPr>
              <w:ind w:firstLine="0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093ECC">
              <w:rPr>
                <w:color w:val="000000"/>
                <w:sz w:val="24"/>
                <w:szCs w:val="28"/>
                <w:lang w:eastAsia="ru-RU"/>
              </w:rPr>
              <w:t>95,9</w:t>
            </w:r>
          </w:p>
        </w:tc>
        <w:tc>
          <w:tcPr>
            <w:tcW w:w="0" w:type="auto"/>
            <w:vAlign w:val="bottom"/>
            <w:hideMark/>
          </w:tcPr>
          <w:p w:rsidR="00550D4C" w:rsidRPr="00093ECC" w:rsidRDefault="00550D4C" w:rsidP="00C01CED">
            <w:pPr>
              <w:ind w:firstLine="0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093ECC">
              <w:rPr>
                <w:color w:val="000000"/>
                <w:sz w:val="24"/>
                <w:szCs w:val="28"/>
                <w:lang w:eastAsia="ru-RU"/>
              </w:rPr>
              <w:t>96,9</w:t>
            </w:r>
          </w:p>
        </w:tc>
        <w:tc>
          <w:tcPr>
            <w:tcW w:w="0" w:type="auto"/>
            <w:vAlign w:val="bottom"/>
            <w:hideMark/>
          </w:tcPr>
          <w:p w:rsidR="00550D4C" w:rsidRPr="00093ECC" w:rsidRDefault="00550D4C" w:rsidP="00C01CED">
            <w:pPr>
              <w:ind w:firstLine="0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093ECC">
              <w:rPr>
                <w:color w:val="000000"/>
                <w:sz w:val="24"/>
                <w:szCs w:val="28"/>
                <w:lang w:eastAsia="ru-RU"/>
              </w:rPr>
              <w:t>102</w:t>
            </w:r>
          </w:p>
        </w:tc>
        <w:tc>
          <w:tcPr>
            <w:tcW w:w="0" w:type="auto"/>
            <w:vAlign w:val="bottom"/>
            <w:hideMark/>
          </w:tcPr>
          <w:p w:rsidR="00550D4C" w:rsidRPr="00093ECC" w:rsidRDefault="00550D4C" w:rsidP="00C01CED">
            <w:pPr>
              <w:ind w:firstLine="0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093ECC">
              <w:rPr>
                <w:color w:val="000000"/>
                <w:sz w:val="24"/>
                <w:szCs w:val="28"/>
                <w:lang w:eastAsia="ru-RU"/>
              </w:rPr>
              <w:t>106</w:t>
            </w:r>
          </w:p>
        </w:tc>
        <w:tc>
          <w:tcPr>
            <w:tcW w:w="0" w:type="auto"/>
            <w:vAlign w:val="bottom"/>
          </w:tcPr>
          <w:p w:rsidR="00550D4C" w:rsidRPr="00093ECC" w:rsidRDefault="00550D4C" w:rsidP="00C01CED">
            <w:pPr>
              <w:ind w:firstLine="0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093ECC">
              <w:rPr>
                <w:color w:val="000000"/>
                <w:sz w:val="24"/>
                <w:szCs w:val="28"/>
                <w:lang w:eastAsia="ru-RU"/>
              </w:rPr>
              <w:t>105</w:t>
            </w:r>
          </w:p>
        </w:tc>
      </w:tr>
      <w:tr w:rsidR="00550D4C" w:rsidRPr="00093ECC" w:rsidTr="00345F22">
        <w:trPr>
          <w:trHeight w:val="225"/>
        </w:trPr>
        <w:tc>
          <w:tcPr>
            <w:tcW w:w="0" w:type="auto"/>
            <w:vAlign w:val="center"/>
            <w:hideMark/>
          </w:tcPr>
          <w:p w:rsidR="00550D4C" w:rsidRPr="00093ECC" w:rsidRDefault="00550D4C" w:rsidP="000B2C94">
            <w:pPr>
              <w:ind w:firstLine="0"/>
              <w:jc w:val="left"/>
              <w:rPr>
                <w:color w:val="000000"/>
                <w:sz w:val="24"/>
                <w:szCs w:val="28"/>
                <w:lang w:eastAsia="ru-RU"/>
              </w:rPr>
            </w:pPr>
            <w:r w:rsidRPr="00093ECC">
              <w:rPr>
                <w:color w:val="000000"/>
                <w:sz w:val="24"/>
                <w:szCs w:val="28"/>
                <w:lang w:eastAsia="ru-RU"/>
              </w:rPr>
              <w:t>Масло растительное и др</w:t>
            </w:r>
            <w:r w:rsidR="000B2C94" w:rsidRPr="00093ECC">
              <w:rPr>
                <w:color w:val="000000"/>
                <w:sz w:val="24"/>
                <w:szCs w:val="28"/>
                <w:lang w:eastAsia="ru-RU"/>
              </w:rPr>
              <w:t xml:space="preserve">. </w:t>
            </w:r>
            <w:r w:rsidRPr="00093ECC">
              <w:rPr>
                <w:color w:val="000000"/>
                <w:sz w:val="24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vAlign w:val="bottom"/>
            <w:hideMark/>
          </w:tcPr>
          <w:p w:rsidR="00550D4C" w:rsidRPr="00093ECC" w:rsidRDefault="00550D4C" w:rsidP="00C01CED">
            <w:pPr>
              <w:ind w:firstLine="0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093ECC">
              <w:rPr>
                <w:color w:val="000000"/>
                <w:sz w:val="24"/>
                <w:szCs w:val="28"/>
                <w:lang w:eastAsia="ru-RU"/>
              </w:rPr>
              <w:t>8,8</w:t>
            </w:r>
          </w:p>
        </w:tc>
        <w:tc>
          <w:tcPr>
            <w:tcW w:w="0" w:type="auto"/>
            <w:vAlign w:val="bottom"/>
            <w:hideMark/>
          </w:tcPr>
          <w:p w:rsidR="00550D4C" w:rsidRPr="00093ECC" w:rsidRDefault="00550D4C" w:rsidP="00C01CED">
            <w:pPr>
              <w:ind w:firstLine="0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093ECC">
              <w:rPr>
                <w:color w:val="000000"/>
                <w:sz w:val="24"/>
                <w:szCs w:val="28"/>
                <w:lang w:eastAsia="ru-RU"/>
              </w:rPr>
              <w:t>9,2</w:t>
            </w:r>
          </w:p>
        </w:tc>
        <w:tc>
          <w:tcPr>
            <w:tcW w:w="0" w:type="auto"/>
            <w:vAlign w:val="bottom"/>
            <w:hideMark/>
          </w:tcPr>
          <w:p w:rsidR="00550D4C" w:rsidRPr="00093ECC" w:rsidRDefault="00550D4C" w:rsidP="00C01CED">
            <w:pPr>
              <w:ind w:firstLine="0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093ECC">
              <w:rPr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bottom"/>
            <w:hideMark/>
          </w:tcPr>
          <w:p w:rsidR="00550D4C" w:rsidRPr="00093ECC" w:rsidRDefault="00550D4C" w:rsidP="00C01CED">
            <w:pPr>
              <w:ind w:firstLine="0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093ECC">
              <w:rPr>
                <w:color w:val="000000"/>
                <w:sz w:val="24"/>
                <w:szCs w:val="28"/>
                <w:lang w:eastAsia="ru-RU"/>
              </w:rPr>
              <w:t>10,4</w:t>
            </w:r>
          </w:p>
        </w:tc>
        <w:tc>
          <w:tcPr>
            <w:tcW w:w="0" w:type="auto"/>
            <w:vAlign w:val="bottom"/>
            <w:hideMark/>
          </w:tcPr>
          <w:p w:rsidR="00550D4C" w:rsidRPr="00093ECC" w:rsidRDefault="00550D4C" w:rsidP="00C01CED">
            <w:pPr>
              <w:ind w:firstLine="0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093ECC">
              <w:rPr>
                <w:color w:val="000000"/>
                <w:sz w:val="24"/>
                <w:szCs w:val="28"/>
                <w:lang w:eastAsia="ru-RU"/>
              </w:rPr>
              <w:t>10,9</w:t>
            </w:r>
          </w:p>
        </w:tc>
        <w:tc>
          <w:tcPr>
            <w:tcW w:w="0" w:type="auto"/>
            <w:vAlign w:val="bottom"/>
            <w:hideMark/>
          </w:tcPr>
          <w:p w:rsidR="00550D4C" w:rsidRPr="00093ECC" w:rsidRDefault="00550D4C" w:rsidP="00C01CED">
            <w:pPr>
              <w:ind w:firstLine="0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093ECC">
              <w:rPr>
                <w:color w:val="000000"/>
                <w:sz w:val="24"/>
                <w:szCs w:val="28"/>
                <w:lang w:eastAsia="ru-RU"/>
              </w:rPr>
              <w:t>11,2</w:t>
            </w:r>
          </w:p>
        </w:tc>
        <w:tc>
          <w:tcPr>
            <w:tcW w:w="0" w:type="auto"/>
            <w:vAlign w:val="bottom"/>
            <w:hideMark/>
          </w:tcPr>
          <w:p w:rsidR="00550D4C" w:rsidRPr="00093ECC" w:rsidRDefault="00550D4C" w:rsidP="00C01CED">
            <w:pPr>
              <w:ind w:firstLine="0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093ECC">
              <w:rPr>
                <w:color w:val="000000"/>
                <w:sz w:val="24"/>
                <w:szCs w:val="28"/>
                <w:lang w:eastAsia="ru-RU"/>
              </w:rPr>
              <w:t>10,9</w:t>
            </w:r>
          </w:p>
        </w:tc>
        <w:tc>
          <w:tcPr>
            <w:tcW w:w="0" w:type="auto"/>
            <w:vAlign w:val="bottom"/>
            <w:hideMark/>
          </w:tcPr>
          <w:p w:rsidR="00550D4C" w:rsidRPr="00093ECC" w:rsidRDefault="00550D4C" w:rsidP="00C01CED">
            <w:pPr>
              <w:ind w:firstLine="0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093ECC">
              <w:rPr>
                <w:color w:val="000000"/>
                <w:sz w:val="24"/>
                <w:szCs w:val="28"/>
                <w:lang w:eastAsia="ru-RU"/>
              </w:rPr>
              <w:t>10,9</w:t>
            </w:r>
          </w:p>
        </w:tc>
        <w:tc>
          <w:tcPr>
            <w:tcW w:w="0" w:type="auto"/>
            <w:vAlign w:val="bottom"/>
            <w:hideMark/>
          </w:tcPr>
          <w:p w:rsidR="00550D4C" w:rsidRPr="00093ECC" w:rsidRDefault="00550D4C" w:rsidP="00C01CED">
            <w:pPr>
              <w:ind w:firstLine="0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093ECC">
              <w:rPr>
                <w:color w:val="000000"/>
                <w:sz w:val="24"/>
                <w:szCs w:val="28"/>
                <w:lang w:eastAsia="ru-RU"/>
              </w:rPr>
              <w:t>11,8</w:t>
            </w:r>
          </w:p>
        </w:tc>
        <w:tc>
          <w:tcPr>
            <w:tcW w:w="0" w:type="auto"/>
            <w:vAlign w:val="bottom"/>
            <w:hideMark/>
          </w:tcPr>
          <w:p w:rsidR="00550D4C" w:rsidRPr="00093ECC" w:rsidRDefault="00550D4C" w:rsidP="00C01CED">
            <w:pPr>
              <w:ind w:firstLine="0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093ECC">
              <w:rPr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vAlign w:val="bottom"/>
          </w:tcPr>
          <w:p w:rsidR="00550D4C" w:rsidRPr="00093ECC" w:rsidRDefault="00550D4C" w:rsidP="00C01CED">
            <w:pPr>
              <w:ind w:firstLine="0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093ECC">
              <w:rPr>
                <w:color w:val="000000"/>
                <w:sz w:val="24"/>
                <w:szCs w:val="28"/>
                <w:lang w:eastAsia="ru-RU"/>
              </w:rPr>
              <w:t>12</w:t>
            </w:r>
          </w:p>
        </w:tc>
      </w:tr>
    </w:tbl>
    <w:p w:rsidR="005017B1" w:rsidRDefault="005017B1" w:rsidP="00A80237">
      <w:pPr>
        <w:rPr>
          <w:i/>
          <w:lang w:val="en-US" w:eastAsia="ru-RU"/>
        </w:rPr>
      </w:pPr>
    </w:p>
    <w:p w:rsidR="00453C7B" w:rsidRPr="00453C7B" w:rsidRDefault="00453C7B" w:rsidP="00453C7B">
      <w:pPr>
        <w:shd w:val="clear" w:color="auto" w:fill="FFFFFF"/>
        <w:spacing w:before="60" w:after="60"/>
        <w:rPr>
          <w:rFonts w:eastAsia="Times New Roman" w:cs="Times New Roman"/>
          <w:color w:val="000000" w:themeColor="text1"/>
          <w:sz w:val="22"/>
          <w:szCs w:val="22"/>
          <w:lang w:eastAsia="ru-RU"/>
        </w:rPr>
      </w:pPr>
      <w:r>
        <w:rPr>
          <w:rFonts w:eastAsia="Times New Roman" w:cs="Times New Roman"/>
          <w:color w:val="000000" w:themeColor="text1"/>
          <w:sz w:val="22"/>
          <w:szCs w:val="22"/>
          <w:lang w:eastAsia="ru-RU"/>
        </w:rPr>
        <w:t>Н</w:t>
      </w:r>
      <w:r w:rsidRPr="00453C7B">
        <w:rPr>
          <w:rFonts w:eastAsia="Times New Roman" w:cs="Times New Roman"/>
          <w:color w:val="000000" w:themeColor="text1"/>
          <w:sz w:val="22"/>
          <w:szCs w:val="22"/>
          <w:lang w:eastAsia="ru-RU"/>
        </w:rPr>
        <w:t>а английском языке повторяют</w:t>
      </w:r>
      <w:r w:rsidR="00093ECC">
        <w:rPr>
          <w:rFonts w:eastAsia="Times New Roman" w:cs="Times New Roman"/>
          <w:color w:val="000000" w:themeColor="text1"/>
          <w:sz w:val="22"/>
          <w:szCs w:val="22"/>
          <w:lang w:eastAsia="ru-RU"/>
        </w:rPr>
        <w:t xml:space="preserve">ся </w:t>
      </w:r>
      <w:r w:rsidR="00093ECC">
        <w:rPr>
          <w:rFonts w:eastAsia="Times New Roman" w:cs="Times New Roman"/>
          <w:color w:val="000000" w:themeColor="text1"/>
          <w:sz w:val="22"/>
          <w:szCs w:val="22"/>
          <w:lang w:eastAsia="ru-RU"/>
        </w:rPr>
        <w:t xml:space="preserve">только </w:t>
      </w:r>
      <w:r w:rsidR="00093ECC">
        <w:rPr>
          <w:rFonts w:eastAsia="Times New Roman" w:cs="Times New Roman"/>
          <w:color w:val="000000" w:themeColor="text1"/>
          <w:sz w:val="22"/>
          <w:szCs w:val="22"/>
          <w:lang w:eastAsia="ru-RU"/>
        </w:rPr>
        <w:t>заголовки таблиц</w:t>
      </w:r>
      <w:r w:rsidRPr="00453C7B">
        <w:rPr>
          <w:rFonts w:eastAsia="Times New Roman" w:cs="Times New Roman"/>
          <w:color w:val="000000" w:themeColor="text1"/>
          <w:sz w:val="22"/>
          <w:szCs w:val="22"/>
          <w:lang w:eastAsia="ru-RU"/>
        </w:rPr>
        <w:t>.</w:t>
      </w:r>
    </w:p>
    <w:p w:rsidR="00093ECC" w:rsidRDefault="00093ECC" w:rsidP="00A80237">
      <w:pPr>
        <w:rPr>
          <w:lang w:eastAsia="ru-RU"/>
        </w:rPr>
      </w:pPr>
    </w:p>
    <w:p w:rsidR="00A80237" w:rsidRDefault="00A80237" w:rsidP="00A80237">
      <w:pPr>
        <w:rPr>
          <w:lang w:eastAsia="ru-RU"/>
        </w:rPr>
      </w:pPr>
      <w:r w:rsidRPr="005017B1">
        <w:rPr>
          <w:lang w:eastAsia="ru-RU"/>
        </w:rPr>
        <w:lastRenderedPageBreak/>
        <w:t>Рисунки</w:t>
      </w:r>
      <w:r w:rsidR="00CA0AEF">
        <w:rPr>
          <w:lang w:eastAsia="ru-RU"/>
        </w:rPr>
        <w:t xml:space="preserve"> </w:t>
      </w:r>
      <w:r>
        <w:rPr>
          <w:lang w:eastAsia="ru-RU"/>
        </w:rPr>
        <w:t>представляются</w:t>
      </w:r>
      <w:r w:rsidR="00CA0AEF">
        <w:rPr>
          <w:lang w:eastAsia="ru-RU"/>
        </w:rPr>
        <w:t xml:space="preserve"> </w:t>
      </w:r>
      <w:r>
        <w:rPr>
          <w:lang w:eastAsia="ru-RU"/>
        </w:rPr>
        <w:t>с</w:t>
      </w:r>
      <w:r w:rsidR="00CA0AEF">
        <w:rPr>
          <w:lang w:eastAsia="ru-RU"/>
        </w:rPr>
        <w:t xml:space="preserve"> </w:t>
      </w:r>
      <w:r>
        <w:rPr>
          <w:lang w:eastAsia="ru-RU"/>
        </w:rPr>
        <w:t>описью</w:t>
      </w:r>
      <w:r w:rsidR="00CA0AEF">
        <w:rPr>
          <w:lang w:eastAsia="ru-RU"/>
        </w:rPr>
        <w:t xml:space="preserve"> </w:t>
      </w:r>
      <w:r>
        <w:rPr>
          <w:lang w:eastAsia="ru-RU"/>
        </w:rPr>
        <w:t>(номер</w:t>
      </w:r>
      <w:r w:rsidR="00CA0AEF">
        <w:rPr>
          <w:lang w:eastAsia="ru-RU"/>
        </w:rPr>
        <w:t xml:space="preserve"> </w:t>
      </w:r>
      <w:r>
        <w:rPr>
          <w:lang w:eastAsia="ru-RU"/>
        </w:rPr>
        <w:t>рисунка,</w:t>
      </w:r>
      <w:r w:rsidR="00CA0AEF">
        <w:rPr>
          <w:lang w:eastAsia="ru-RU"/>
        </w:rPr>
        <w:t xml:space="preserve"> </w:t>
      </w:r>
      <w:r>
        <w:rPr>
          <w:lang w:eastAsia="ru-RU"/>
        </w:rPr>
        <w:t>информативный</w:t>
      </w:r>
      <w:r w:rsidR="00CA0AEF">
        <w:rPr>
          <w:lang w:eastAsia="ru-RU"/>
        </w:rPr>
        <w:t xml:space="preserve"> </w:t>
      </w:r>
      <w:r>
        <w:rPr>
          <w:lang w:eastAsia="ru-RU"/>
        </w:rPr>
        <w:t>заголовок</w:t>
      </w:r>
      <w:r w:rsidR="00CA0AEF">
        <w:rPr>
          <w:lang w:eastAsia="ru-RU"/>
        </w:rPr>
        <w:t xml:space="preserve"> </w:t>
      </w:r>
      <w:r>
        <w:rPr>
          <w:lang w:eastAsia="ru-RU"/>
        </w:rPr>
        <w:t>и</w:t>
      </w:r>
      <w:r w:rsidR="00CA0AEF">
        <w:rPr>
          <w:lang w:eastAsia="ru-RU"/>
        </w:rPr>
        <w:t xml:space="preserve"> </w:t>
      </w:r>
      <w:r>
        <w:rPr>
          <w:lang w:eastAsia="ru-RU"/>
        </w:rPr>
        <w:t>подрисуночная</w:t>
      </w:r>
      <w:r w:rsidR="00CA0AEF">
        <w:rPr>
          <w:lang w:eastAsia="ru-RU"/>
        </w:rPr>
        <w:t xml:space="preserve"> </w:t>
      </w:r>
      <w:r>
        <w:rPr>
          <w:lang w:eastAsia="ru-RU"/>
        </w:rPr>
        <w:t>подпись</w:t>
      </w:r>
      <w:r w:rsidR="00CA0AEF">
        <w:rPr>
          <w:lang w:eastAsia="ru-RU"/>
        </w:rPr>
        <w:t xml:space="preserve"> </w:t>
      </w:r>
      <w:r>
        <w:rPr>
          <w:lang w:eastAsia="ru-RU"/>
        </w:rPr>
        <w:t>для</w:t>
      </w:r>
      <w:r w:rsidR="00CA0AEF">
        <w:rPr>
          <w:lang w:eastAsia="ru-RU"/>
        </w:rPr>
        <w:t xml:space="preserve"> </w:t>
      </w:r>
      <w:r>
        <w:rPr>
          <w:lang w:eastAsia="ru-RU"/>
        </w:rPr>
        <w:t>каждого</w:t>
      </w:r>
      <w:r w:rsidR="00CA0AEF">
        <w:rPr>
          <w:lang w:eastAsia="ru-RU"/>
        </w:rPr>
        <w:t xml:space="preserve"> </w:t>
      </w:r>
      <w:r>
        <w:rPr>
          <w:lang w:eastAsia="ru-RU"/>
        </w:rPr>
        <w:t>рисунка),</w:t>
      </w:r>
      <w:r w:rsidR="00CA0AEF">
        <w:rPr>
          <w:lang w:eastAsia="ru-RU"/>
        </w:rPr>
        <w:t xml:space="preserve"> </w:t>
      </w:r>
      <w:r>
        <w:rPr>
          <w:lang w:eastAsia="ru-RU"/>
        </w:rPr>
        <w:t>делающей</w:t>
      </w:r>
      <w:r w:rsidR="00CA0AEF">
        <w:rPr>
          <w:lang w:eastAsia="ru-RU"/>
        </w:rPr>
        <w:t xml:space="preserve"> </w:t>
      </w:r>
      <w:r>
        <w:rPr>
          <w:lang w:eastAsia="ru-RU"/>
        </w:rPr>
        <w:t>его</w:t>
      </w:r>
      <w:r w:rsidR="00CA0AEF">
        <w:rPr>
          <w:lang w:eastAsia="ru-RU"/>
        </w:rPr>
        <w:t xml:space="preserve"> </w:t>
      </w:r>
      <w:r>
        <w:rPr>
          <w:lang w:eastAsia="ru-RU"/>
        </w:rPr>
        <w:t>смысл</w:t>
      </w:r>
      <w:r w:rsidR="00CA0AEF">
        <w:rPr>
          <w:lang w:eastAsia="ru-RU"/>
        </w:rPr>
        <w:t xml:space="preserve"> </w:t>
      </w:r>
      <w:r>
        <w:rPr>
          <w:lang w:eastAsia="ru-RU"/>
        </w:rPr>
        <w:t>понятным</w:t>
      </w:r>
      <w:r w:rsidR="00CA0AEF">
        <w:rPr>
          <w:lang w:eastAsia="ru-RU"/>
        </w:rPr>
        <w:t xml:space="preserve"> </w:t>
      </w:r>
      <w:r>
        <w:rPr>
          <w:lang w:eastAsia="ru-RU"/>
        </w:rPr>
        <w:t>без</w:t>
      </w:r>
      <w:r w:rsidR="00CA0AEF">
        <w:rPr>
          <w:lang w:eastAsia="ru-RU"/>
        </w:rPr>
        <w:t xml:space="preserve"> </w:t>
      </w:r>
      <w:r>
        <w:rPr>
          <w:lang w:eastAsia="ru-RU"/>
        </w:rPr>
        <w:t>обращения</w:t>
      </w:r>
      <w:r w:rsidR="00CA0AEF">
        <w:rPr>
          <w:lang w:eastAsia="ru-RU"/>
        </w:rPr>
        <w:t xml:space="preserve"> </w:t>
      </w:r>
      <w:r>
        <w:rPr>
          <w:lang w:eastAsia="ru-RU"/>
        </w:rPr>
        <w:t>к</w:t>
      </w:r>
      <w:r w:rsidR="00CA0AEF">
        <w:rPr>
          <w:lang w:eastAsia="ru-RU"/>
        </w:rPr>
        <w:t xml:space="preserve"> </w:t>
      </w:r>
      <w:r>
        <w:rPr>
          <w:lang w:eastAsia="ru-RU"/>
        </w:rPr>
        <w:t>тексту.</w:t>
      </w:r>
    </w:p>
    <w:p w:rsidR="005026AD" w:rsidRDefault="005026AD" w:rsidP="00A80237">
      <w:pPr>
        <w:rPr>
          <w:lang w:eastAsia="ru-RU"/>
        </w:rPr>
      </w:pPr>
    </w:p>
    <w:p w:rsidR="00B94A20" w:rsidRDefault="00FF6E31" w:rsidP="00FF6E31">
      <w:pPr>
        <w:ind w:firstLine="0"/>
        <w:jc w:val="center"/>
        <w:rPr>
          <w:lang w:eastAsia="ru-RU"/>
        </w:rPr>
      </w:pPr>
      <w:r w:rsidRPr="00CF2D5D">
        <w:rPr>
          <w:noProof/>
          <w:lang w:eastAsia="ru-RU"/>
        </w:rPr>
        <w:drawing>
          <wp:inline distT="0" distB="0" distL="0" distR="0">
            <wp:extent cx="5041127" cy="1765189"/>
            <wp:effectExtent l="0" t="0" r="26670" b="2603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4A20" w:rsidRDefault="00B94A20" w:rsidP="00FF6E31">
      <w:pPr>
        <w:ind w:firstLine="0"/>
        <w:jc w:val="center"/>
        <w:rPr>
          <w:lang w:eastAsia="ru-RU"/>
        </w:rPr>
      </w:pPr>
      <w:r w:rsidRPr="00B94A20">
        <w:rPr>
          <w:b/>
          <w:lang w:eastAsia="ru-RU"/>
        </w:rPr>
        <w:t>Рис.</w:t>
      </w:r>
      <w:r w:rsidR="00CA0AEF">
        <w:rPr>
          <w:b/>
          <w:lang w:eastAsia="ru-RU"/>
        </w:rPr>
        <w:t xml:space="preserve"> </w:t>
      </w:r>
      <w:r w:rsidRPr="00B94A20">
        <w:rPr>
          <w:b/>
          <w:lang w:eastAsia="ru-RU"/>
        </w:rPr>
        <w:t>1</w:t>
      </w:r>
      <w:r>
        <w:rPr>
          <w:lang w:eastAsia="ru-RU"/>
        </w:rPr>
        <w:t>.</w:t>
      </w:r>
      <w:r w:rsidR="00CA0AEF">
        <w:rPr>
          <w:lang w:eastAsia="ru-RU"/>
        </w:rPr>
        <w:t xml:space="preserve"> </w:t>
      </w:r>
      <w:r w:rsidR="00FF6E31" w:rsidRPr="00FF6E31">
        <w:rPr>
          <w:lang w:eastAsia="ru-RU"/>
        </w:rPr>
        <w:t>Валовая</w:t>
      </w:r>
      <w:r w:rsidR="00CA0AEF">
        <w:rPr>
          <w:lang w:eastAsia="ru-RU"/>
        </w:rPr>
        <w:t xml:space="preserve"> </w:t>
      </w:r>
      <w:r w:rsidR="00FF6E31" w:rsidRPr="00FF6E31">
        <w:rPr>
          <w:lang w:eastAsia="ru-RU"/>
        </w:rPr>
        <w:t>продукция</w:t>
      </w:r>
      <w:r w:rsidR="00CA0AEF">
        <w:rPr>
          <w:lang w:eastAsia="ru-RU"/>
        </w:rPr>
        <w:t xml:space="preserve"> </w:t>
      </w:r>
      <w:r w:rsidR="00FF6E31" w:rsidRPr="00FF6E31">
        <w:rPr>
          <w:lang w:eastAsia="ru-RU"/>
        </w:rPr>
        <w:t>сельского</w:t>
      </w:r>
      <w:r w:rsidR="00CA0AEF">
        <w:rPr>
          <w:lang w:eastAsia="ru-RU"/>
        </w:rPr>
        <w:t xml:space="preserve"> </w:t>
      </w:r>
      <w:r w:rsidR="00FF6E31" w:rsidRPr="00FF6E31">
        <w:rPr>
          <w:lang w:eastAsia="ru-RU"/>
        </w:rPr>
        <w:t>хозяйства</w:t>
      </w:r>
      <w:r w:rsidR="00CA0AEF">
        <w:rPr>
          <w:lang w:eastAsia="ru-RU"/>
        </w:rPr>
        <w:t xml:space="preserve"> </w:t>
      </w:r>
      <w:r w:rsidR="00FF6E31" w:rsidRPr="00FF6E31">
        <w:rPr>
          <w:lang w:eastAsia="ru-RU"/>
        </w:rPr>
        <w:t>в</w:t>
      </w:r>
      <w:r w:rsidR="00CA0AEF">
        <w:rPr>
          <w:lang w:eastAsia="ru-RU"/>
        </w:rPr>
        <w:t xml:space="preserve"> </w:t>
      </w:r>
      <w:r w:rsidR="00FF6E31" w:rsidRPr="00FF6E31">
        <w:rPr>
          <w:lang w:eastAsia="ru-RU"/>
        </w:rPr>
        <w:t>сопоставимых</w:t>
      </w:r>
      <w:r w:rsidR="00CA0AEF">
        <w:rPr>
          <w:lang w:eastAsia="ru-RU"/>
        </w:rPr>
        <w:t xml:space="preserve"> </w:t>
      </w:r>
      <w:r w:rsidR="00FF6E31" w:rsidRPr="00FF6E31">
        <w:rPr>
          <w:lang w:eastAsia="ru-RU"/>
        </w:rPr>
        <w:t>ценах</w:t>
      </w:r>
      <w:r w:rsidR="00CA0AEF">
        <w:rPr>
          <w:lang w:eastAsia="ru-RU"/>
        </w:rPr>
        <w:t xml:space="preserve"> </w:t>
      </w:r>
      <w:r w:rsidR="00FF6E31" w:rsidRPr="00FF6E31">
        <w:rPr>
          <w:lang w:eastAsia="ru-RU"/>
        </w:rPr>
        <w:t>20</w:t>
      </w:r>
      <w:r w:rsidR="0085134D">
        <w:rPr>
          <w:lang w:eastAsia="ru-RU"/>
        </w:rPr>
        <w:t>16</w:t>
      </w:r>
      <w:r w:rsidR="00CA0AEF">
        <w:rPr>
          <w:lang w:eastAsia="ru-RU"/>
        </w:rPr>
        <w:t xml:space="preserve"> </w:t>
      </w:r>
      <w:r w:rsidR="00FF6E31" w:rsidRPr="00FF6E31">
        <w:rPr>
          <w:lang w:eastAsia="ru-RU"/>
        </w:rPr>
        <w:t>г.,</w:t>
      </w:r>
      <w:r w:rsidR="00CA0AEF">
        <w:rPr>
          <w:lang w:eastAsia="ru-RU"/>
        </w:rPr>
        <w:t xml:space="preserve"> </w:t>
      </w:r>
      <w:r w:rsidR="00FF6E31" w:rsidRPr="00FF6E31">
        <w:rPr>
          <w:lang w:eastAsia="ru-RU"/>
        </w:rPr>
        <w:t>м</w:t>
      </w:r>
      <w:r w:rsidR="00093ECC">
        <w:rPr>
          <w:lang w:eastAsia="ru-RU"/>
        </w:rPr>
        <w:t>л</w:t>
      </w:r>
      <w:r w:rsidR="00FF6E31" w:rsidRPr="00FF6E31">
        <w:rPr>
          <w:lang w:eastAsia="ru-RU"/>
        </w:rPr>
        <w:t>рд</w:t>
      </w:r>
      <w:r w:rsidR="00CA0AEF">
        <w:rPr>
          <w:lang w:eastAsia="ru-RU"/>
        </w:rPr>
        <w:t xml:space="preserve"> </w:t>
      </w:r>
      <w:r w:rsidR="00FF6E31" w:rsidRPr="00FF6E31">
        <w:rPr>
          <w:lang w:eastAsia="ru-RU"/>
        </w:rPr>
        <w:t>руб.</w:t>
      </w:r>
      <w:r w:rsidR="00CA0AEF">
        <w:rPr>
          <w:lang w:eastAsia="ru-RU"/>
        </w:rPr>
        <w:t xml:space="preserve"> </w:t>
      </w:r>
      <w:r w:rsidR="00FF6E31" w:rsidRPr="00FF6E31">
        <w:rPr>
          <w:lang w:eastAsia="ru-RU"/>
        </w:rPr>
        <w:t>(график</w:t>
      </w:r>
      <w:r w:rsidR="00CA0AEF">
        <w:rPr>
          <w:lang w:eastAsia="ru-RU"/>
        </w:rPr>
        <w:t xml:space="preserve"> </w:t>
      </w:r>
      <w:r w:rsidR="00FF6E31" w:rsidRPr="00FF6E31">
        <w:rPr>
          <w:lang w:eastAsia="ru-RU"/>
        </w:rPr>
        <w:t>по</w:t>
      </w:r>
      <w:r w:rsidR="00CA0AEF">
        <w:rPr>
          <w:lang w:eastAsia="ru-RU"/>
        </w:rPr>
        <w:t xml:space="preserve"> </w:t>
      </w:r>
      <w:r w:rsidR="00FF6E31" w:rsidRPr="00FF6E31">
        <w:rPr>
          <w:lang w:eastAsia="ru-RU"/>
        </w:rPr>
        <w:t>левой</w:t>
      </w:r>
      <w:r w:rsidR="00CA0AEF">
        <w:rPr>
          <w:lang w:eastAsia="ru-RU"/>
        </w:rPr>
        <w:t xml:space="preserve"> </w:t>
      </w:r>
      <w:r w:rsidR="00FF6E31" w:rsidRPr="00FF6E31">
        <w:rPr>
          <w:lang w:eastAsia="ru-RU"/>
        </w:rPr>
        <w:t>шкале)</w:t>
      </w:r>
      <w:r w:rsidR="00CA0AEF">
        <w:rPr>
          <w:lang w:eastAsia="ru-RU"/>
        </w:rPr>
        <w:t xml:space="preserve"> </w:t>
      </w:r>
      <w:r w:rsidR="00FF6E31" w:rsidRPr="00FF6E31">
        <w:rPr>
          <w:lang w:eastAsia="ru-RU"/>
        </w:rPr>
        <w:t>и</w:t>
      </w:r>
      <w:r w:rsidR="00CA0AEF">
        <w:rPr>
          <w:lang w:eastAsia="ru-RU"/>
        </w:rPr>
        <w:t xml:space="preserve"> </w:t>
      </w:r>
      <w:r w:rsidR="00FF6E31" w:rsidRPr="00FF6E31">
        <w:rPr>
          <w:lang w:eastAsia="ru-RU"/>
        </w:rPr>
        <w:t>экономический</w:t>
      </w:r>
      <w:r w:rsidR="00CA0AEF">
        <w:rPr>
          <w:lang w:eastAsia="ru-RU"/>
        </w:rPr>
        <w:t xml:space="preserve"> </w:t>
      </w:r>
      <w:r w:rsidR="00FF6E31" w:rsidRPr="00FF6E31">
        <w:rPr>
          <w:lang w:eastAsia="ru-RU"/>
        </w:rPr>
        <w:t>рост/спад</w:t>
      </w:r>
      <w:r w:rsidR="00CA0AEF">
        <w:rPr>
          <w:lang w:eastAsia="ru-RU"/>
        </w:rPr>
        <w:t xml:space="preserve"> </w:t>
      </w:r>
      <w:r w:rsidR="00FF6E31" w:rsidRPr="00FF6E31">
        <w:rPr>
          <w:lang w:eastAsia="ru-RU"/>
        </w:rPr>
        <w:t>отрасли,</w:t>
      </w:r>
      <w:r w:rsidR="00CA0AEF">
        <w:rPr>
          <w:lang w:eastAsia="ru-RU"/>
        </w:rPr>
        <w:t xml:space="preserve"> </w:t>
      </w:r>
      <w:r w:rsidR="00FF6E31" w:rsidRPr="00FF6E31">
        <w:rPr>
          <w:lang w:eastAsia="ru-RU"/>
        </w:rPr>
        <w:t>%</w:t>
      </w:r>
      <w:r w:rsidR="00CA0AEF">
        <w:rPr>
          <w:lang w:eastAsia="ru-RU"/>
        </w:rPr>
        <w:t xml:space="preserve"> </w:t>
      </w:r>
      <w:r w:rsidR="00FF6E31" w:rsidRPr="00FF6E31">
        <w:rPr>
          <w:lang w:eastAsia="ru-RU"/>
        </w:rPr>
        <w:t>(гистограмма</w:t>
      </w:r>
      <w:r w:rsidR="00CA0AEF">
        <w:rPr>
          <w:lang w:eastAsia="ru-RU"/>
        </w:rPr>
        <w:t xml:space="preserve"> </w:t>
      </w:r>
      <w:r w:rsidR="00FF6E31" w:rsidRPr="00FF6E31">
        <w:rPr>
          <w:lang w:eastAsia="ru-RU"/>
        </w:rPr>
        <w:t>по</w:t>
      </w:r>
      <w:r w:rsidR="00CA0AEF">
        <w:rPr>
          <w:lang w:eastAsia="ru-RU"/>
        </w:rPr>
        <w:t xml:space="preserve"> </w:t>
      </w:r>
      <w:r w:rsidR="00FF6E31" w:rsidRPr="00FF6E31">
        <w:rPr>
          <w:lang w:eastAsia="ru-RU"/>
        </w:rPr>
        <w:t>правой</w:t>
      </w:r>
      <w:r w:rsidR="00CA0AEF">
        <w:rPr>
          <w:lang w:eastAsia="ru-RU"/>
        </w:rPr>
        <w:t xml:space="preserve"> </w:t>
      </w:r>
      <w:r w:rsidR="00FF6E31" w:rsidRPr="00FF6E31">
        <w:rPr>
          <w:lang w:eastAsia="ru-RU"/>
        </w:rPr>
        <w:t>шкале)</w:t>
      </w:r>
      <w:r w:rsidR="00CA0AEF">
        <w:rPr>
          <w:lang w:eastAsia="ru-RU"/>
        </w:rPr>
        <w:t xml:space="preserve"> </w:t>
      </w:r>
      <w:r w:rsidR="00FF6E31" w:rsidRPr="00FF6E31">
        <w:rPr>
          <w:lang w:eastAsia="ru-RU"/>
        </w:rPr>
        <w:t>[расчёты</w:t>
      </w:r>
      <w:r w:rsidR="00CA0AEF">
        <w:rPr>
          <w:lang w:eastAsia="ru-RU"/>
        </w:rPr>
        <w:t xml:space="preserve"> </w:t>
      </w:r>
      <w:r w:rsidR="00FF6E31" w:rsidRPr="00FF6E31">
        <w:rPr>
          <w:lang w:eastAsia="ru-RU"/>
        </w:rPr>
        <w:t>автора</w:t>
      </w:r>
      <w:r w:rsidR="00CA0AEF">
        <w:rPr>
          <w:lang w:eastAsia="ru-RU"/>
        </w:rPr>
        <w:t xml:space="preserve"> </w:t>
      </w:r>
      <w:r w:rsidR="00FF6E31" w:rsidRPr="00FF6E31">
        <w:rPr>
          <w:lang w:eastAsia="ru-RU"/>
        </w:rPr>
        <w:t>по</w:t>
      </w:r>
      <w:r w:rsidR="00CA0AEF">
        <w:rPr>
          <w:lang w:eastAsia="ru-RU"/>
        </w:rPr>
        <w:t xml:space="preserve"> </w:t>
      </w:r>
      <w:r w:rsidR="00FF6E31" w:rsidRPr="00FF6E31">
        <w:rPr>
          <w:lang w:eastAsia="ru-RU"/>
        </w:rPr>
        <w:t>данным</w:t>
      </w:r>
      <w:r w:rsidR="00CA0AEF">
        <w:rPr>
          <w:lang w:eastAsia="ru-RU"/>
        </w:rPr>
        <w:t xml:space="preserve"> </w:t>
      </w:r>
      <w:r w:rsidR="00FF6E31">
        <w:rPr>
          <w:lang w:eastAsia="ru-RU"/>
        </w:rPr>
        <w:t>1</w:t>
      </w:r>
      <w:r w:rsidR="00FF6E31" w:rsidRPr="00FF6E31">
        <w:rPr>
          <w:lang w:eastAsia="ru-RU"/>
        </w:rPr>
        <w:t>]</w:t>
      </w:r>
    </w:p>
    <w:p w:rsidR="00093ECC" w:rsidRPr="00AC66D5" w:rsidRDefault="00093ECC" w:rsidP="00093ECC">
      <w:pPr>
        <w:ind w:firstLine="0"/>
        <w:jc w:val="center"/>
        <w:rPr>
          <w:lang w:val="en-US" w:eastAsia="ru-RU"/>
        </w:rPr>
      </w:pPr>
      <w:r w:rsidRPr="00AC66D5">
        <w:rPr>
          <w:b/>
          <w:lang w:val="en-US" w:eastAsia="ru-RU"/>
        </w:rPr>
        <w:t xml:space="preserve">Figure 1. </w:t>
      </w:r>
      <w:r w:rsidRPr="00AC66D5">
        <w:rPr>
          <w:lang w:val="en-US" w:eastAsia="ru-RU"/>
        </w:rPr>
        <w:t>Gross output of agriculture in comparable prices in 20</w:t>
      </w:r>
      <w:r w:rsidRPr="00DC384D">
        <w:rPr>
          <w:lang w:val="en-US" w:eastAsia="ru-RU"/>
        </w:rPr>
        <w:t>16</w:t>
      </w:r>
      <w:r w:rsidRPr="00AC66D5">
        <w:rPr>
          <w:lang w:val="en-US" w:eastAsia="ru-RU"/>
        </w:rPr>
        <w:t>, rubles (left scale graph) and economic growth/decline of the industry, % (right scale histogram) [author'</w:t>
      </w:r>
      <w:r>
        <w:rPr>
          <w:lang w:val="en-US" w:eastAsia="ru-RU"/>
        </w:rPr>
        <w:t>s calculations based on reference</w:t>
      </w:r>
      <w:r w:rsidRPr="00AC66D5">
        <w:rPr>
          <w:lang w:val="en-US" w:eastAsia="ru-RU"/>
        </w:rPr>
        <w:t xml:space="preserve"> 1</w:t>
      </w:r>
      <w:r>
        <w:rPr>
          <w:lang w:val="en-US" w:eastAsia="ru-RU"/>
        </w:rPr>
        <w:t>]</w:t>
      </w:r>
    </w:p>
    <w:p w:rsidR="00093ECC" w:rsidRPr="00093ECC" w:rsidRDefault="00093ECC" w:rsidP="00FF6E31">
      <w:pPr>
        <w:ind w:firstLine="0"/>
        <w:jc w:val="center"/>
        <w:rPr>
          <w:lang w:val="en-US" w:eastAsia="ru-RU"/>
        </w:rPr>
      </w:pPr>
    </w:p>
    <w:p w:rsidR="00093ECC" w:rsidRPr="00453C7B" w:rsidRDefault="00093ECC" w:rsidP="00093ECC">
      <w:pPr>
        <w:shd w:val="clear" w:color="auto" w:fill="FFFFFF"/>
        <w:spacing w:before="60" w:after="60"/>
        <w:rPr>
          <w:rFonts w:eastAsia="Times New Roman" w:cs="Times New Roman"/>
          <w:color w:val="000000" w:themeColor="text1"/>
          <w:sz w:val="22"/>
          <w:szCs w:val="22"/>
          <w:lang w:eastAsia="ru-RU"/>
        </w:rPr>
      </w:pPr>
      <w:r>
        <w:rPr>
          <w:rFonts w:eastAsia="Times New Roman" w:cs="Times New Roman"/>
          <w:color w:val="000000" w:themeColor="text1"/>
          <w:sz w:val="22"/>
          <w:szCs w:val="22"/>
          <w:lang w:eastAsia="ru-RU"/>
        </w:rPr>
        <w:t>Н</w:t>
      </w:r>
      <w:r w:rsidRPr="00453C7B">
        <w:rPr>
          <w:rFonts w:eastAsia="Times New Roman" w:cs="Times New Roman"/>
          <w:color w:val="000000" w:themeColor="text1"/>
          <w:sz w:val="22"/>
          <w:szCs w:val="22"/>
          <w:lang w:eastAsia="ru-RU"/>
        </w:rPr>
        <w:t>а английском языке повторяют</w:t>
      </w:r>
      <w:r>
        <w:rPr>
          <w:rFonts w:eastAsia="Times New Roman" w:cs="Times New Roman"/>
          <w:color w:val="000000" w:themeColor="text1"/>
          <w:sz w:val="22"/>
          <w:szCs w:val="22"/>
          <w:lang w:eastAsia="ru-RU"/>
        </w:rPr>
        <w:t xml:space="preserve">ся </w:t>
      </w:r>
      <w:r>
        <w:rPr>
          <w:rFonts w:eastAsia="Times New Roman" w:cs="Times New Roman"/>
          <w:color w:val="000000" w:themeColor="text1"/>
          <w:sz w:val="22"/>
          <w:szCs w:val="22"/>
          <w:lang w:eastAsia="ru-RU"/>
        </w:rPr>
        <w:t xml:space="preserve">только </w:t>
      </w:r>
      <w:r>
        <w:rPr>
          <w:rFonts w:eastAsia="Times New Roman" w:cs="Times New Roman"/>
          <w:color w:val="000000" w:themeColor="text1"/>
          <w:sz w:val="22"/>
          <w:szCs w:val="22"/>
          <w:lang w:eastAsia="ru-RU"/>
        </w:rPr>
        <w:t>подписи</w:t>
      </w:r>
      <w:r w:rsidRPr="00453C7B">
        <w:rPr>
          <w:rFonts w:eastAsia="Times New Roman" w:cs="Times New Roman"/>
          <w:color w:val="000000" w:themeColor="text1"/>
          <w:sz w:val="22"/>
          <w:szCs w:val="22"/>
          <w:lang w:eastAsia="ru-RU"/>
        </w:rPr>
        <w:t xml:space="preserve"> иллюстративн</w:t>
      </w:r>
      <w:r>
        <w:rPr>
          <w:rFonts w:eastAsia="Times New Roman" w:cs="Times New Roman"/>
          <w:color w:val="000000" w:themeColor="text1"/>
          <w:sz w:val="22"/>
          <w:szCs w:val="22"/>
          <w:lang w:eastAsia="ru-RU"/>
        </w:rPr>
        <w:t>ого</w:t>
      </w:r>
      <w:r w:rsidRPr="00453C7B">
        <w:rPr>
          <w:rFonts w:eastAsia="Times New Roman" w:cs="Times New Roman"/>
          <w:color w:val="000000" w:themeColor="text1"/>
          <w:sz w:val="22"/>
          <w:szCs w:val="22"/>
          <w:lang w:eastAsia="ru-RU"/>
        </w:rPr>
        <w:t xml:space="preserve"> материал</w:t>
      </w:r>
      <w:r>
        <w:rPr>
          <w:rFonts w:eastAsia="Times New Roman" w:cs="Times New Roman"/>
          <w:color w:val="000000" w:themeColor="text1"/>
          <w:sz w:val="22"/>
          <w:szCs w:val="22"/>
          <w:lang w:eastAsia="ru-RU"/>
        </w:rPr>
        <w:t>а</w:t>
      </w:r>
      <w:r w:rsidRPr="00453C7B">
        <w:rPr>
          <w:rFonts w:eastAsia="Times New Roman" w:cs="Times New Roman"/>
          <w:color w:val="000000" w:themeColor="text1"/>
          <w:sz w:val="22"/>
          <w:szCs w:val="22"/>
          <w:lang w:eastAsia="ru-RU"/>
        </w:rPr>
        <w:t xml:space="preserve"> статьи.</w:t>
      </w:r>
    </w:p>
    <w:p w:rsidR="00453C7B" w:rsidRPr="00093ECC" w:rsidRDefault="00453C7B" w:rsidP="00A80237">
      <w:pPr>
        <w:rPr>
          <w:lang w:eastAsia="ru-RU"/>
        </w:rPr>
      </w:pPr>
    </w:p>
    <w:p w:rsidR="00A80237" w:rsidRDefault="00A80237" w:rsidP="00A80237">
      <w:pPr>
        <w:rPr>
          <w:lang w:eastAsia="ru-RU"/>
        </w:rPr>
      </w:pPr>
      <w:r>
        <w:rPr>
          <w:lang w:eastAsia="ru-RU"/>
        </w:rPr>
        <w:t>Рекомендуется</w:t>
      </w:r>
      <w:r w:rsidR="00CA0AEF">
        <w:rPr>
          <w:lang w:eastAsia="ru-RU"/>
        </w:rPr>
        <w:t xml:space="preserve"> </w:t>
      </w:r>
      <w:r>
        <w:rPr>
          <w:lang w:eastAsia="ru-RU"/>
        </w:rPr>
        <w:t>обсуждать</w:t>
      </w:r>
      <w:r w:rsidR="00CA0AEF">
        <w:rPr>
          <w:lang w:eastAsia="ru-RU"/>
        </w:rPr>
        <w:t xml:space="preserve"> </w:t>
      </w:r>
      <w:r>
        <w:rPr>
          <w:lang w:eastAsia="ru-RU"/>
        </w:rPr>
        <w:t>не</w:t>
      </w:r>
      <w:r w:rsidR="00CA0AEF">
        <w:rPr>
          <w:lang w:eastAsia="ru-RU"/>
        </w:rPr>
        <w:t xml:space="preserve"> </w:t>
      </w:r>
      <w:r>
        <w:rPr>
          <w:lang w:eastAsia="ru-RU"/>
        </w:rPr>
        <w:t>только</w:t>
      </w:r>
      <w:r w:rsidR="00CA0AEF">
        <w:rPr>
          <w:lang w:eastAsia="ru-RU"/>
        </w:rPr>
        <w:t xml:space="preserve"> </w:t>
      </w:r>
      <w:r>
        <w:rPr>
          <w:lang w:eastAsia="ru-RU"/>
        </w:rPr>
        <w:t>отдельные</w:t>
      </w:r>
      <w:r w:rsidR="00CA0AEF">
        <w:rPr>
          <w:lang w:eastAsia="ru-RU"/>
        </w:rPr>
        <w:t xml:space="preserve"> </w:t>
      </w:r>
      <w:r>
        <w:rPr>
          <w:lang w:eastAsia="ru-RU"/>
        </w:rPr>
        <w:t>полученные</w:t>
      </w:r>
      <w:r w:rsidR="00CA0AEF">
        <w:rPr>
          <w:lang w:eastAsia="ru-RU"/>
        </w:rPr>
        <w:t xml:space="preserve"> </w:t>
      </w:r>
      <w:r>
        <w:rPr>
          <w:lang w:eastAsia="ru-RU"/>
        </w:rPr>
        <w:t>эффекты,</w:t>
      </w:r>
      <w:r w:rsidR="00CA0AEF">
        <w:rPr>
          <w:lang w:eastAsia="ru-RU"/>
        </w:rPr>
        <w:t xml:space="preserve"> </w:t>
      </w:r>
      <w:r>
        <w:rPr>
          <w:lang w:eastAsia="ru-RU"/>
        </w:rPr>
        <w:t>но</w:t>
      </w:r>
      <w:r w:rsidR="00CA0AEF">
        <w:rPr>
          <w:lang w:eastAsia="ru-RU"/>
        </w:rPr>
        <w:t xml:space="preserve"> </w:t>
      </w:r>
      <w:r>
        <w:rPr>
          <w:lang w:eastAsia="ru-RU"/>
        </w:rPr>
        <w:t>и</w:t>
      </w:r>
      <w:r w:rsidR="00CA0AEF">
        <w:rPr>
          <w:lang w:eastAsia="ru-RU"/>
        </w:rPr>
        <w:t xml:space="preserve"> </w:t>
      </w:r>
      <w:r>
        <w:rPr>
          <w:lang w:eastAsia="ru-RU"/>
        </w:rPr>
        <w:t>всю</w:t>
      </w:r>
      <w:r w:rsidR="00CA0AEF">
        <w:rPr>
          <w:lang w:eastAsia="ru-RU"/>
        </w:rPr>
        <w:t xml:space="preserve"> </w:t>
      </w:r>
      <w:r>
        <w:rPr>
          <w:lang w:eastAsia="ru-RU"/>
        </w:rPr>
        <w:t>их</w:t>
      </w:r>
      <w:r w:rsidR="00CA0AEF">
        <w:rPr>
          <w:lang w:eastAsia="ru-RU"/>
        </w:rPr>
        <w:t xml:space="preserve"> </w:t>
      </w:r>
      <w:r>
        <w:rPr>
          <w:lang w:eastAsia="ru-RU"/>
        </w:rPr>
        <w:t>совокупность</w:t>
      </w:r>
      <w:r w:rsidR="00CA0AEF">
        <w:rPr>
          <w:lang w:eastAsia="ru-RU"/>
        </w:rPr>
        <w:t xml:space="preserve"> </w:t>
      </w:r>
      <w:r>
        <w:rPr>
          <w:lang w:eastAsia="ru-RU"/>
        </w:rPr>
        <w:t>в</w:t>
      </w:r>
      <w:r w:rsidR="00CA0AEF">
        <w:rPr>
          <w:lang w:eastAsia="ru-RU"/>
        </w:rPr>
        <w:t xml:space="preserve"> </w:t>
      </w:r>
      <w:r>
        <w:rPr>
          <w:lang w:eastAsia="ru-RU"/>
        </w:rPr>
        <w:t>целом,</w:t>
      </w:r>
      <w:r w:rsidR="00CA0AEF">
        <w:rPr>
          <w:lang w:eastAsia="ru-RU"/>
        </w:rPr>
        <w:t xml:space="preserve"> </w:t>
      </w:r>
      <w:r>
        <w:rPr>
          <w:lang w:eastAsia="ru-RU"/>
        </w:rPr>
        <w:t>вскрывая</w:t>
      </w:r>
      <w:r w:rsidR="00CA0AEF">
        <w:rPr>
          <w:lang w:eastAsia="ru-RU"/>
        </w:rPr>
        <w:t xml:space="preserve"> </w:t>
      </w:r>
      <w:r>
        <w:rPr>
          <w:lang w:eastAsia="ru-RU"/>
        </w:rPr>
        <w:t>причинно-следственные</w:t>
      </w:r>
      <w:r w:rsidR="00CA0AEF">
        <w:rPr>
          <w:lang w:eastAsia="ru-RU"/>
        </w:rPr>
        <w:t xml:space="preserve"> </w:t>
      </w:r>
      <w:r>
        <w:rPr>
          <w:lang w:eastAsia="ru-RU"/>
        </w:rPr>
        <w:t>связи</w:t>
      </w:r>
      <w:r w:rsidR="00CA0AEF">
        <w:rPr>
          <w:lang w:eastAsia="ru-RU"/>
        </w:rPr>
        <w:t xml:space="preserve"> </w:t>
      </w:r>
      <w:r>
        <w:rPr>
          <w:lang w:eastAsia="ru-RU"/>
        </w:rPr>
        <w:t>между</w:t>
      </w:r>
      <w:r w:rsidR="00CA0AEF">
        <w:rPr>
          <w:lang w:eastAsia="ru-RU"/>
        </w:rPr>
        <w:t xml:space="preserve"> </w:t>
      </w:r>
      <w:r>
        <w:rPr>
          <w:lang w:eastAsia="ru-RU"/>
        </w:rPr>
        <w:t>ними.</w:t>
      </w:r>
      <w:r w:rsidR="00CA0AEF">
        <w:rPr>
          <w:lang w:eastAsia="ru-RU"/>
        </w:rPr>
        <w:t xml:space="preserve"> </w:t>
      </w:r>
      <w:r>
        <w:rPr>
          <w:lang w:eastAsia="ru-RU"/>
        </w:rPr>
        <w:t>Авторы</w:t>
      </w:r>
      <w:r w:rsidR="00CA0AEF">
        <w:rPr>
          <w:lang w:eastAsia="ru-RU"/>
        </w:rPr>
        <w:t xml:space="preserve"> </w:t>
      </w:r>
      <w:r>
        <w:rPr>
          <w:lang w:eastAsia="ru-RU"/>
        </w:rPr>
        <w:t>должны</w:t>
      </w:r>
      <w:r w:rsidR="00CA0AEF">
        <w:rPr>
          <w:lang w:eastAsia="ru-RU"/>
        </w:rPr>
        <w:t xml:space="preserve"> </w:t>
      </w:r>
      <w:r>
        <w:rPr>
          <w:lang w:eastAsia="ru-RU"/>
        </w:rPr>
        <w:t>сравнить</w:t>
      </w:r>
      <w:r w:rsidR="00CA0AEF">
        <w:rPr>
          <w:lang w:eastAsia="ru-RU"/>
        </w:rPr>
        <w:t xml:space="preserve"> </w:t>
      </w:r>
      <w:r>
        <w:rPr>
          <w:lang w:eastAsia="ru-RU"/>
        </w:rPr>
        <w:t>полученную</w:t>
      </w:r>
      <w:r w:rsidR="00CA0AEF">
        <w:rPr>
          <w:lang w:eastAsia="ru-RU"/>
        </w:rPr>
        <w:t xml:space="preserve"> </w:t>
      </w:r>
      <w:r>
        <w:rPr>
          <w:lang w:eastAsia="ru-RU"/>
        </w:rPr>
        <w:t>ими</w:t>
      </w:r>
      <w:r w:rsidR="00CA0AEF">
        <w:rPr>
          <w:lang w:eastAsia="ru-RU"/>
        </w:rPr>
        <w:t xml:space="preserve"> </w:t>
      </w:r>
      <w:r>
        <w:rPr>
          <w:lang w:eastAsia="ru-RU"/>
        </w:rPr>
        <w:t>информацию</w:t>
      </w:r>
      <w:r w:rsidR="00CA0AEF">
        <w:rPr>
          <w:lang w:eastAsia="ru-RU"/>
        </w:rPr>
        <w:t xml:space="preserve"> </w:t>
      </w:r>
      <w:r>
        <w:rPr>
          <w:lang w:eastAsia="ru-RU"/>
        </w:rPr>
        <w:t>с</w:t>
      </w:r>
      <w:r w:rsidR="00CA0AEF">
        <w:rPr>
          <w:lang w:eastAsia="ru-RU"/>
        </w:rPr>
        <w:t xml:space="preserve"> </w:t>
      </w:r>
      <w:r>
        <w:rPr>
          <w:lang w:eastAsia="ru-RU"/>
        </w:rPr>
        <w:t>имеющейся</w:t>
      </w:r>
      <w:r w:rsidR="00CA0AEF">
        <w:rPr>
          <w:lang w:eastAsia="ru-RU"/>
        </w:rPr>
        <w:t xml:space="preserve"> </w:t>
      </w:r>
      <w:r>
        <w:rPr>
          <w:lang w:eastAsia="ru-RU"/>
        </w:rPr>
        <w:t>в</w:t>
      </w:r>
      <w:r w:rsidR="00CA0AEF">
        <w:rPr>
          <w:lang w:eastAsia="ru-RU"/>
        </w:rPr>
        <w:t xml:space="preserve"> </w:t>
      </w:r>
      <w:r>
        <w:rPr>
          <w:lang w:eastAsia="ru-RU"/>
        </w:rPr>
        <w:t>литературе</w:t>
      </w:r>
      <w:r w:rsidR="00CA0AEF">
        <w:rPr>
          <w:lang w:eastAsia="ru-RU"/>
        </w:rPr>
        <w:t xml:space="preserve"> </w:t>
      </w:r>
      <w:r>
        <w:rPr>
          <w:lang w:eastAsia="ru-RU"/>
        </w:rPr>
        <w:t>и</w:t>
      </w:r>
      <w:r w:rsidR="00CA0AEF">
        <w:rPr>
          <w:lang w:eastAsia="ru-RU"/>
        </w:rPr>
        <w:t xml:space="preserve"> </w:t>
      </w:r>
      <w:r>
        <w:rPr>
          <w:lang w:eastAsia="ru-RU"/>
        </w:rPr>
        <w:t>показать,</w:t>
      </w:r>
      <w:r w:rsidR="00CA0AEF">
        <w:rPr>
          <w:lang w:eastAsia="ru-RU"/>
        </w:rPr>
        <w:t xml:space="preserve"> </w:t>
      </w:r>
      <w:r>
        <w:rPr>
          <w:lang w:eastAsia="ru-RU"/>
        </w:rPr>
        <w:t>в</w:t>
      </w:r>
      <w:r w:rsidR="00CA0AEF">
        <w:rPr>
          <w:lang w:eastAsia="ru-RU"/>
        </w:rPr>
        <w:t xml:space="preserve"> </w:t>
      </w:r>
      <w:r>
        <w:rPr>
          <w:lang w:eastAsia="ru-RU"/>
        </w:rPr>
        <w:t>чем</w:t>
      </w:r>
      <w:r w:rsidR="00CA0AEF">
        <w:rPr>
          <w:lang w:eastAsia="ru-RU"/>
        </w:rPr>
        <w:t xml:space="preserve"> </w:t>
      </w:r>
      <w:r>
        <w:rPr>
          <w:lang w:eastAsia="ru-RU"/>
        </w:rPr>
        <w:t>заключается</w:t>
      </w:r>
      <w:r w:rsidR="00CA0AEF">
        <w:rPr>
          <w:lang w:eastAsia="ru-RU"/>
        </w:rPr>
        <w:t xml:space="preserve"> </w:t>
      </w:r>
      <w:r>
        <w:rPr>
          <w:lang w:eastAsia="ru-RU"/>
        </w:rPr>
        <w:t>е</w:t>
      </w:r>
      <w:r w:rsidR="00BE6F60">
        <w:rPr>
          <w:lang w:eastAsia="ru-RU"/>
        </w:rPr>
        <w:t>ё</w:t>
      </w:r>
      <w:r w:rsidR="00CA0AEF">
        <w:rPr>
          <w:lang w:eastAsia="ru-RU"/>
        </w:rPr>
        <w:t xml:space="preserve"> </w:t>
      </w:r>
      <w:r>
        <w:rPr>
          <w:lang w:eastAsia="ru-RU"/>
        </w:rPr>
        <w:t>новизна.</w:t>
      </w:r>
    </w:p>
    <w:p w:rsidR="001F2228" w:rsidRDefault="001F2228" w:rsidP="005330ED">
      <w:pPr>
        <w:ind w:firstLine="0"/>
        <w:jc w:val="center"/>
        <w:rPr>
          <w:b/>
          <w:lang w:eastAsia="ru-RU"/>
        </w:rPr>
      </w:pPr>
    </w:p>
    <w:p w:rsidR="005330ED" w:rsidRDefault="005330ED" w:rsidP="005330ED">
      <w:pPr>
        <w:ind w:firstLine="0"/>
        <w:jc w:val="center"/>
        <w:rPr>
          <w:b/>
          <w:lang w:eastAsia="ru-RU"/>
        </w:rPr>
      </w:pPr>
      <w:r w:rsidRPr="005330ED">
        <w:rPr>
          <w:b/>
          <w:lang w:eastAsia="ru-RU"/>
        </w:rPr>
        <w:t>Выводы</w:t>
      </w:r>
    </w:p>
    <w:p w:rsidR="00453C7B" w:rsidRPr="0026379C" w:rsidRDefault="00453C7B" w:rsidP="00453C7B">
      <w:pPr>
        <w:ind w:firstLine="0"/>
        <w:jc w:val="center"/>
        <w:rPr>
          <w:rFonts w:cs="Times New Roman"/>
          <w:b/>
          <w:bCs/>
          <w:szCs w:val="28"/>
        </w:rPr>
      </w:pPr>
      <w:r w:rsidRPr="00C4794D">
        <w:rPr>
          <w:rFonts w:cs="Times New Roman"/>
          <w:b/>
          <w:bCs/>
          <w:szCs w:val="28"/>
        </w:rPr>
        <w:t>Conclu</w:t>
      </w:r>
      <w:bookmarkStart w:id="0" w:name="_GoBack"/>
      <w:bookmarkEnd w:id="0"/>
      <w:r w:rsidRPr="00C4794D">
        <w:rPr>
          <w:rFonts w:cs="Times New Roman"/>
          <w:b/>
          <w:bCs/>
          <w:szCs w:val="28"/>
        </w:rPr>
        <w:t>sions</w:t>
      </w:r>
    </w:p>
    <w:p w:rsidR="00453C7B" w:rsidRPr="005330ED" w:rsidRDefault="00453C7B" w:rsidP="005330ED">
      <w:pPr>
        <w:ind w:firstLine="0"/>
        <w:jc w:val="center"/>
        <w:rPr>
          <w:b/>
          <w:lang w:eastAsia="ru-RU"/>
        </w:rPr>
      </w:pPr>
    </w:p>
    <w:p w:rsidR="00B07B19" w:rsidRDefault="00B07B19" w:rsidP="00A34A07">
      <w:pPr>
        <w:rPr>
          <w:lang w:eastAsia="ru-RU"/>
        </w:rPr>
      </w:pPr>
      <w:r w:rsidRPr="00B07B19">
        <w:rPr>
          <w:lang w:eastAsia="ru-RU"/>
        </w:rPr>
        <w:t>Обсуждение</w:t>
      </w:r>
      <w:r w:rsidR="00CA0AEF">
        <w:rPr>
          <w:lang w:eastAsia="ru-RU"/>
        </w:rPr>
        <w:t xml:space="preserve"> </w:t>
      </w:r>
      <w:r w:rsidRPr="00B07B19">
        <w:rPr>
          <w:lang w:eastAsia="ru-RU"/>
        </w:rPr>
        <w:t>рекомендуется</w:t>
      </w:r>
      <w:r w:rsidR="00CA0AEF">
        <w:rPr>
          <w:lang w:eastAsia="ru-RU"/>
        </w:rPr>
        <w:t xml:space="preserve"> </w:t>
      </w:r>
      <w:r w:rsidRPr="00B07B19">
        <w:rPr>
          <w:lang w:eastAsia="ru-RU"/>
        </w:rPr>
        <w:t>завершать</w:t>
      </w:r>
      <w:r w:rsidR="00CA0AEF">
        <w:rPr>
          <w:lang w:eastAsia="ru-RU"/>
        </w:rPr>
        <w:t xml:space="preserve"> </w:t>
      </w:r>
      <w:r w:rsidRPr="00B07B19">
        <w:rPr>
          <w:lang w:eastAsia="ru-RU"/>
        </w:rPr>
        <w:t>максимально</w:t>
      </w:r>
      <w:r w:rsidR="00CA0AEF">
        <w:rPr>
          <w:lang w:eastAsia="ru-RU"/>
        </w:rPr>
        <w:t xml:space="preserve"> </w:t>
      </w:r>
      <w:r w:rsidRPr="00B07B19">
        <w:rPr>
          <w:lang w:eastAsia="ru-RU"/>
        </w:rPr>
        <w:t>чёткой</w:t>
      </w:r>
      <w:r w:rsidR="00CA0AEF">
        <w:rPr>
          <w:lang w:eastAsia="ru-RU"/>
        </w:rPr>
        <w:t xml:space="preserve"> </w:t>
      </w:r>
      <w:r w:rsidRPr="00B07B19">
        <w:rPr>
          <w:lang w:eastAsia="ru-RU"/>
        </w:rPr>
        <w:t>формулировкой</w:t>
      </w:r>
      <w:r w:rsidR="00CA0AEF">
        <w:rPr>
          <w:lang w:eastAsia="ru-RU"/>
        </w:rPr>
        <w:t xml:space="preserve"> </w:t>
      </w:r>
      <w:r w:rsidRPr="00B07B19">
        <w:rPr>
          <w:lang w:eastAsia="ru-RU"/>
        </w:rPr>
        <w:t>основного</w:t>
      </w:r>
      <w:r w:rsidR="00CA0AEF">
        <w:rPr>
          <w:lang w:eastAsia="ru-RU"/>
        </w:rPr>
        <w:t xml:space="preserve"> </w:t>
      </w:r>
      <w:r w:rsidRPr="00B07B19">
        <w:rPr>
          <w:lang w:eastAsia="ru-RU"/>
        </w:rPr>
        <w:t>вывода</w:t>
      </w:r>
      <w:r w:rsidR="00CA0AEF">
        <w:rPr>
          <w:lang w:eastAsia="ru-RU"/>
        </w:rPr>
        <w:t xml:space="preserve"> </w:t>
      </w:r>
      <w:r w:rsidRPr="00B07B19">
        <w:rPr>
          <w:lang w:eastAsia="ru-RU"/>
        </w:rPr>
        <w:t>в</w:t>
      </w:r>
      <w:r w:rsidR="00CA0AEF">
        <w:rPr>
          <w:lang w:eastAsia="ru-RU"/>
        </w:rPr>
        <w:t xml:space="preserve"> </w:t>
      </w:r>
      <w:r w:rsidRPr="00B07B19">
        <w:rPr>
          <w:lang w:eastAsia="ru-RU"/>
        </w:rPr>
        <w:t>соответствии</w:t>
      </w:r>
      <w:r w:rsidR="00CA0AEF">
        <w:rPr>
          <w:lang w:eastAsia="ru-RU"/>
        </w:rPr>
        <w:t xml:space="preserve"> </w:t>
      </w:r>
      <w:r w:rsidRPr="00B07B19">
        <w:rPr>
          <w:lang w:eastAsia="ru-RU"/>
        </w:rPr>
        <w:t>с</w:t>
      </w:r>
      <w:r w:rsidR="00CA0AEF">
        <w:rPr>
          <w:lang w:eastAsia="ru-RU"/>
        </w:rPr>
        <w:t xml:space="preserve"> </w:t>
      </w:r>
      <w:r w:rsidRPr="00B07B19">
        <w:rPr>
          <w:lang w:eastAsia="ru-RU"/>
        </w:rPr>
        <w:t>целью</w:t>
      </w:r>
      <w:r w:rsidR="00CA0AEF">
        <w:rPr>
          <w:lang w:eastAsia="ru-RU"/>
        </w:rPr>
        <w:t xml:space="preserve"> </w:t>
      </w:r>
      <w:r w:rsidRPr="00B07B19">
        <w:rPr>
          <w:lang w:eastAsia="ru-RU"/>
        </w:rPr>
        <w:t>и</w:t>
      </w:r>
      <w:r w:rsidR="00CA0AEF">
        <w:rPr>
          <w:lang w:eastAsia="ru-RU"/>
        </w:rPr>
        <w:t xml:space="preserve"> </w:t>
      </w:r>
      <w:r w:rsidRPr="00B07B19">
        <w:rPr>
          <w:lang w:eastAsia="ru-RU"/>
        </w:rPr>
        <w:t>задачами,</w:t>
      </w:r>
      <w:r w:rsidR="00CA0AEF">
        <w:rPr>
          <w:lang w:eastAsia="ru-RU"/>
        </w:rPr>
        <w:t xml:space="preserve"> </w:t>
      </w:r>
      <w:r w:rsidRPr="00B07B19">
        <w:rPr>
          <w:lang w:eastAsia="ru-RU"/>
        </w:rPr>
        <w:t>сформулированными</w:t>
      </w:r>
      <w:r w:rsidR="00CA0AEF">
        <w:rPr>
          <w:lang w:eastAsia="ru-RU"/>
        </w:rPr>
        <w:t xml:space="preserve"> </w:t>
      </w:r>
      <w:r w:rsidRPr="00B07B19">
        <w:rPr>
          <w:lang w:eastAsia="ru-RU"/>
        </w:rPr>
        <w:t>во</w:t>
      </w:r>
      <w:r w:rsidR="00CA0AEF">
        <w:rPr>
          <w:lang w:eastAsia="ru-RU"/>
        </w:rPr>
        <w:t xml:space="preserve"> </w:t>
      </w:r>
      <w:r w:rsidRPr="00B07B19">
        <w:rPr>
          <w:lang w:eastAsia="ru-RU"/>
        </w:rPr>
        <w:t>введении.</w:t>
      </w:r>
    </w:p>
    <w:p w:rsidR="001F2228" w:rsidRDefault="001F2228" w:rsidP="005330ED">
      <w:pPr>
        <w:ind w:firstLine="0"/>
        <w:jc w:val="center"/>
        <w:rPr>
          <w:b/>
          <w:lang w:eastAsia="ru-RU"/>
        </w:rPr>
      </w:pPr>
    </w:p>
    <w:p w:rsidR="005330ED" w:rsidRDefault="0016410F" w:rsidP="005330ED">
      <w:pPr>
        <w:ind w:firstLine="0"/>
        <w:jc w:val="center"/>
        <w:rPr>
          <w:b/>
          <w:lang w:eastAsia="ru-RU"/>
        </w:rPr>
      </w:pPr>
      <w:r>
        <w:rPr>
          <w:b/>
          <w:lang w:eastAsia="ru-RU"/>
        </w:rPr>
        <w:t>С</w:t>
      </w:r>
      <w:r w:rsidR="005330ED" w:rsidRPr="005330ED">
        <w:rPr>
          <w:b/>
          <w:lang w:eastAsia="ru-RU"/>
        </w:rPr>
        <w:t>писок</w:t>
      </w:r>
      <w:r>
        <w:rPr>
          <w:b/>
          <w:lang w:eastAsia="ru-RU"/>
        </w:rPr>
        <w:t xml:space="preserve"> </w:t>
      </w:r>
      <w:r w:rsidR="00AC66D5" w:rsidRPr="001F2228">
        <w:rPr>
          <w:b/>
          <w:lang w:eastAsia="ru-RU"/>
        </w:rPr>
        <w:t>источников</w:t>
      </w:r>
    </w:p>
    <w:p w:rsidR="00E03124" w:rsidRPr="00AC66D5" w:rsidRDefault="00E03124" w:rsidP="005330ED">
      <w:pPr>
        <w:ind w:firstLine="0"/>
        <w:jc w:val="center"/>
        <w:rPr>
          <w:b/>
          <w:lang w:eastAsia="ru-RU"/>
        </w:rPr>
      </w:pPr>
    </w:p>
    <w:p w:rsidR="002500BD" w:rsidRPr="00453C7B" w:rsidRDefault="00453C7B" w:rsidP="00DA1E3E">
      <w:pPr>
        <w:rPr>
          <w:lang w:eastAsia="ru-RU"/>
        </w:rPr>
      </w:pPr>
      <w:r w:rsidRPr="00A8134A">
        <w:rPr>
          <w:szCs w:val="28"/>
          <w:lang w:eastAsia="ru-RU"/>
        </w:rPr>
        <w:t>Ссылки на опубликованные работы в тексте даются в квадратных скобках цифрами в соответствии с номером в Списке источников. Пример: [</w:t>
      </w:r>
      <w:r w:rsidRPr="00A8134A">
        <w:rPr>
          <w:szCs w:val="28"/>
          <w:lang w:val="en-US" w:eastAsia="ru-RU"/>
        </w:rPr>
        <w:t>n</w:t>
      </w:r>
      <w:r w:rsidRPr="00A8134A">
        <w:rPr>
          <w:szCs w:val="28"/>
          <w:lang w:eastAsia="ru-RU"/>
        </w:rPr>
        <w:t>], в соответствии с номером в Списке источников.</w:t>
      </w:r>
    </w:p>
    <w:p w:rsidR="00453C7B" w:rsidRDefault="00453C7B" w:rsidP="00453C7B">
      <w:pPr>
        <w:rPr>
          <w:szCs w:val="28"/>
          <w:lang w:eastAsia="ru-RU"/>
        </w:rPr>
      </w:pPr>
      <w:r w:rsidRPr="00A8134A">
        <w:rPr>
          <w:szCs w:val="28"/>
          <w:lang w:eastAsia="ru-RU"/>
        </w:rPr>
        <w:t xml:space="preserve">Библиографические записи в Списке источников нумеруют и располагают </w:t>
      </w:r>
      <w:r w:rsidRPr="00453C7B">
        <w:rPr>
          <w:szCs w:val="28"/>
          <w:lang w:eastAsia="ru-RU"/>
        </w:rPr>
        <w:t>в порядке цитирования источников в тексте статьи.</w:t>
      </w:r>
      <w:r>
        <w:rPr>
          <w:szCs w:val="28"/>
          <w:lang w:eastAsia="ru-RU"/>
        </w:rPr>
        <w:t xml:space="preserve"> </w:t>
      </w:r>
    </w:p>
    <w:p w:rsidR="00453C7B" w:rsidRDefault="00453C7B" w:rsidP="00453C7B">
      <w:pPr>
        <w:rPr>
          <w:szCs w:val="28"/>
          <w:lang w:eastAsia="ru-RU"/>
        </w:rPr>
      </w:pPr>
      <w:r w:rsidRPr="00A8134A">
        <w:rPr>
          <w:szCs w:val="28"/>
          <w:lang w:eastAsia="ru-RU"/>
        </w:rPr>
        <w:t>Следует отдавать предпочте</w:t>
      </w:r>
      <w:r>
        <w:rPr>
          <w:szCs w:val="28"/>
          <w:lang w:eastAsia="ru-RU"/>
        </w:rPr>
        <w:t>ние источникам последних 5 лет</w:t>
      </w:r>
      <w:r w:rsidR="00093ECC">
        <w:rPr>
          <w:szCs w:val="28"/>
          <w:lang w:eastAsia="ru-RU"/>
        </w:rPr>
        <w:t xml:space="preserve"> издания</w:t>
      </w:r>
      <w:r>
        <w:rPr>
          <w:szCs w:val="28"/>
          <w:lang w:eastAsia="ru-RU"/>
        </w:rPr>
        <w:t>.</w:t>
      </w:r>
    </w:p>
    <w:p w:rsidR="00453C7B" w:rsidRDefault="00453C7B" w:rsidP="00453C7B">
      <w:pPr>
        <w:rPr>
          <w:szCs w:val="28"/>
          <w:lang w:eastAsia="ru-RU"/>
        </w:rPr>
      </w:pPr>
      <w:r w:rsidRPr="00A8134A">
        <w:rPr>
          <w:szCs w:val="28"/>
          <w:lang w:eastAsia="ru-RU"/>
        </w:rPr>
        <w:lastRenderedPageBreak/>
        <w:t xml:space="preserve">Не рекомендуется использовать источники, у которых отсутствует номер </w:t>
      </w:r>
      <w:r w:rsidRPr="00A8134A">
        <w:rPr>
          <w:b/>
          <w:szCs w:val="28"/>
          <w:lang w:eastAsia="ru-RU"/>
        </w:rPr>
        <w:t>doi.</w:t>
      </w:r>
      <w:r w:rsidRPr="00A8134A">
        <w:rPr>
          <w:szCs w:val="28"/>
          <w:lang w:eastAsia="ru-RU"/>
        </w:rPr>
        <w:t xml:space="preserve"> После номера </w:t>
      </w:r>
      <w:r w:rsidRPr="00A8134A">
        <w:rPr>
          <w:b/>
          <w:szCs w:val="28"/>
          <w:lang w:eastAsia="ru-RU"/>
        </w:rPr>
        <w:t>doi</w:t>
      </w:r>
      <w:r w:rsidRPr="00A8134A">
        <w:rPr>
          <w:i/>
          <w:szCs w:val="28"/>
          <w:lang w:eastAsia="ru-RU"/>
        </w:rPr>
        <w:t xml:space="preserve"> </w:t>
      </w:r>
      <w:r w:rsidRPr="00A8134A">
        <w:rPr>
          <w:szCs w:val="28"/>
          <w:lang w:eastAsia="ru-RU"/>
        </w:rPr>
        <w:t xml:space="preserve">точка не ставится. </w:t>
      </w:r>
      <w:r w:rsidRPr="00A8134A">
        <w:rPr>
          <w:rFonts w:eastAsia="Times New Roman" w:cs="Times New Roman"/>
          <w:szCs w:val="28"/>
          <w:lang w:eastAsia="ru-RU"/>
        </w:rPr>
        <w:t xml:space="preserve">Пример формата представления: </w:t>
      </w:r>
      <w:hyperlink r:id="rId9" w:history="1">
        <w:r w:rsidRPr="00A8134A">
          <w:rPr>
            <w:rStyle w:val="af4"/>
            <w:rFonts w:cs="Times New Roman"/>
            <w:szCs w:val="28"/>
          </w:rPr>
          <w:t>https://doi.org/10.37482/0536-1036-2019-6-118</w:t>
        </w:r>
      </w:hyperlink>
    </w:p>
    <w:p w:rsidR="00453C7B" w:rsidRPr="00453C7B" w:rsidRDefault="00453C7B" w:rsidP="00453C7B">
      <w:pPr>
        <w:rPr>
          <w:szCs w:val="28"/>
          <w:lang w:eastAsia="ru-RU"/>
        </w:rPr>
      </w:pPr>
      <w:r w:rsidRPr="00A8134A">
        <w:t>Если у издания отсутствует номер doi</w:t>
      </w:r>
      <w:r>
        <w:t>, следует использовать номер ED</w:t>
      </w:r>
      <w:r>
        <w:rPr>
          <w:lang w:val="en-US"/>
        </w:rPr>
        <w:t>N</w:t>
      </w:r>
      <w:r w:rsidRPr="00C954D2">
        <w:t>.</w:t>
      </w:r>
      <w:r>
        <w:t xml:space="preserve"> У</w:t>
      </w:r>
      <w:r w:rsidRPr="00A8134A">
        <w:t>казывать сразу 2 номера (и doi и EDN) не нужно.</w:t>
      </w:r>
    </w:p>
    <w:p w:rsidR="00453C7B" w:rsidRDefault="00453C7B" w:rsidP="00453C7B">
      <w:pPr>
        <w:rPr>
          <w:u w:val="single"/>
          <w:lang w:eastAsia="ru-RU"/>
        </w:rPr>
      </w:pPr>
      <w:r w:rsidRPr="00A8134A">
        <w:rPr>
          <w:szCs w:val="28"/>
          <w:lang w:eastAsia="ru-RU"/>
        </w:rPr>
        <w:t>Не рекомендуется давать ссылки на тезисы сообщений, диссертации и их авторефераты.</w:t>
      </w:r>
    </w:p>
    <w:p w:rsidR="00453C7B" w:rsidRPr="00E03124" w:rsidRDefault="00453C7B" w:rsidP="00453C7B">
      <w:r w:rsidRPr="00E03124">
        <w:t>Требования и примеры оформления библиографических ссылок в Списке источников</w:t>
      </w:r>
      <w:r w:rsidR="00E03124" w:rsidRPr="00E03124">
        <w:t xml:space="preserve"> </w:t>
      </w:r>
      <w:r w:rsidR="00E03124">
        <w:t xml:space="preserve">приведены в разделе </w:t>
      </w:r>
      <w:hyperlink r:id="rId10" w:anchor="authorGuidelines" w:history="1">
        <w:r w:rsidR="00E03124" w:rsidRPr="00E03124">
          <w:rPr>
            <w:rStyle w:val="af4"/>
          </w:rPr>
          <w:t>Правила для авторов</w:t>
        </w:r>
      </w:hyperlink>
      <w:r w:rsidR="00E03124">
        <w:t>.</w:t>
      </w:r>
    </w:p>
    <w:p w:rsidR="00453C7B" w:rsidRDefault="00453C7B" w:rsidP="005F580B">
      <w:pPr>
        <w:rPr>
          <w:u w:val="single"/>
          <w:lang w:eastAsia="ru-RU"/>
        </w:rPr>
      </w:pPr>
    </w:p>
    <w:p w:rsidR="00E03124" w:rsidRDefault="00E03124" w:rsidP="00E03124">
      <w:pPr>
        <w:pStyle w:val="a7"/>
        <w:ind w:left="0" w:firstLine="0"/>
        <w:jc w:val="center"/>
        <w:rPr>
          <w:rFonts w:cs="Times New Roman"/>
          <w:b/>
          <w:bCs/>
          <w:szCs w:val="28"/>
          <w:lang w:eastAsia="ru-RU"/>
        </w:rPr>
      </w:pPr>
      <w:r w:rsidRPr="00C4794D">
        <w:rPr>
          <w:rFonts w:cs="Times New Roman"/>
          <w:b/>
          <w:bCs/>
          <w:szCs w:val="28"/>
          <w:lang w:eastAsia="ru-RU"/>
        </w:rPr>
        <w:t>References</w:t>
      </w:r>
    </w:p>
    <w:p w:rsidR="00E03124" w:rsidRDefault="00E03124" w:rsidP="00E03124">
      <w:pPr>
        <w:jc w:val="center"/>
        <w:rPr>
          <w:u w:val="single"/>
          <w:lang w:eastAsia="ru-RU"/>
        </w:rPr>
      </w:pPr>
    </w:p>
    <w:p w:rsidR="00E03124" w:rsidRDefault="00E03124" w:rsidP="00E03124">
      <w:pPr>
        <w:rPr>
          <w:u w:val="single"/>
          <w:lang w:eastAsia="ru-RU"/>
        </w:rPr>
      </w:pPr>
      <w:r>
        <w:t>Т</w:t>
      </w:r>
      <w:r w:rsidRPr="00E03124">
        <w:t xml:space="preserve">ребования и примеры оформления библиографических ссылок в </w:t>
      </w:r>
      <w:r>
        <w:rPr>
          <w:lang w:val="en-US"/>
        </w:rPr>
        <w:t>References</w:t>
      </w:r>
      <w:r w:rsidRPr="00E03124">
        <w:t xml:space="preserve"> </w:t>
      </w:r>
      <w:r>
        <w:t xml:space="preserve">приведены в разделе </w:t>
      </w:r>
      <w:hyperlink r:id="rId11" w:anchor="authorGuidelines" w:history="1">
        <w:r w:rsidRPr="00E03124">
          <w:rPr>
            <w:rStyle w:val="af4"/>
          </w:rPr>
          <w:t>Правила для авторов</w:t>
        </w:r>
      </w:hyperlink>
      <w:r>
        <w:t>.</w:t>
      </w:r>
    </w:p>
    <w:p w:rsidR="00E03124" w:rsidRDefault="00E03124" w:rsidP="005F580B">
      <w:pPr>
        <w:rPr>
          <w:u w:val="single"/>
          <w:lang w:eastAsia="ru-RU"/>
        </w:rPr>
      </w:pPr>
    </w:p>
    <w:p w:rsidR="00E03124" w:rsidRPr="00E03124" w:rsidRDefault="00E03124" w:rsidP="00E03124">
      <w:pPr>
        <w:pStyle w:val="a7"/>
        <w:ind w:left="0" w:firstLine="0"/>
        <w:jc w:val="center"/>
        <w:rPr>
          <w:rFonts w:cs="Times New Roman"/>
          <w:b/>
          <w:bCs/>
          <w:szCs w:val="28"/>
          <w:lang w:eastAsia="ru-RU"/>
        </w:rPr>
      </w:pPr>
      <w:r w:rsidRPr="00E03124">
        <w:rPr>
          <w:rFonts w:cs="Times New Roman"/>
          <w:b/>
          <w:bCs/>
          <w:szCs w:val="28"/>
          <w:lang w:eastAsia="ru-RU"/>
        </w:rPr>
        <w:t>Сведения об авторах</w:t>
      </w:r>
    </w:p>
    <w:p w:rsidR="00C72028" w:rsidRPr="00DA034D" w:rsidRDefault="00C72028" w:rsidP="00C72028">
      <w:pPr>
        <w:shd w:val="clear" w:color="auto" w:fill="FFFFFF"/>
        <w:spacing w:before="60" w:after="60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По образцу ниже.</w:t>
      </w:r>
    </w:p>
    <w:p w:rsidR="000D0E15" w:rsidRDefault="000D0E15" w:rsidP="000D0E15">
      <w:pPr>
        <w:rPr>
          <w:lang w:eastAsia="ru-RU"/>
        </w:rPr>
      </w:pPr>
      <w:r>
        <w:rPr>
          <w:b/>
          <w:lang w:eastAsia="ru-RU"/>
        </w:rPr>
        <w:t>И</w:t>
      </w:r>
      <w:r w:rsidRPr="00FA1DF3">
        <w:rPr>
          <w:b/>
          <w:lang w:eastAsia="ru-RU"/>
        </w:rPr>
        <w:t>мя, отчество</w:t>
      </w:r>
      <w:r>
        <w:rPr>
          <w:b/>
          <w:lang w:eastAsia="ru-RU"/>
        </w:rPr>
        <w:t>, ф</w:t>
      </w:r>
      <w:r w:rsidRPr="00FA1DF3">
        <w:rPr>
          <w:b/>
          <w:lang w:eastAsia="ru-RU"/>
        </w:rPr>
        <w:t>амилия полностью</w:t>
      </w:r>
      <w:r>
        <w:rPr>
          <w:lang w:eastAsia="ru-RU"/>
        </w:rPr>
        <w:t xml:space="preserve">, учёная степень, учёное звание, </w:t>
      </w:r>
      <w:r w:rsidR="00093ECC">
        <w:rPr>
          <w:lang w:eastAsia="ru-RU"/>
        </w:rPr>
        <w:t xml:space="preserve">должность, </w:t>
      </w:r>
      <w:r>
        <w:rPr>
          <w:lang w:eastAsia="ru-RU"/>
        </w:rPr>
        <w:t>место работы (учёбы), полное название организации в именительном падеже, полный юридический адрес организации в следующей последовательности: индекс, страна, город, улица, дом</w:t>
      </w:r>
      <w:r w:rsidR="00093ECC">
        <w:rPr>
          <w:lang w:eastAsia="ru-RU"/>
        </w:rPr>
        <w:t>;</w:t>
      </w:r>
      <w:r>
        <w:rPr>
          <w:lang w:eastAsia="ru-RU"/>
        </w:rPr>
        <w:t xml:space="preserve"> адрес электронн</w:t>
      </w:r>
      <w:r w:rsidR="00093ECC">
        <w:rPr>
          <w:lang w:eastAsia="ru-RU"/>
        </w:rPr>
        <w:t>о</w:t>
      </w:r>
      <w:r>
        <w:rPr>
          <w:lang w:eastAsia="ru-RU"/>
        </w:rPr>
        <w:t>й почты</w:t>
      </w:r>
      <w:r w:rsidR="00093ECC">
        <w:rPr>
          <w:lang w:eastAsia="ru-RU"/>
        </w:rPr>
        <w:t>;</w:t>
      </w:r>
      <w:r>
        <w:rPr>
          <w:lang w:eastAsia="ru-RU"/>
        </w:rPr>
        <w:t xml:space="preserve"> ссылка на аккаунт в </w:t>
      </w:r>
      <w:r>
        <w:rPr>
          <w:lang w:val="en-US" w:eastAsia="ru-RU"/>
        </w:rPr>
        <w:t>ORCID</w:t>
      </w:r>
      <w:r>
        <w:rPr>
          <w:lang w:eastAsia="ru-RU"/>
        </w:rPr>
        <w:t xml:space="preserve"> (точка в конце не ставится)</w:t>
      </w:r>
    </w:p>
    <w:p w:rsidR="00C72028" w:rsidRPr="00C72028" w:rsidRDefault="00C72028" w:rsidP="00C72028">
      <w:pPr>
        <w:shd w:val="clear" w:color="auto" w:fill="FFFFFF"/>
        <w:spacing w:before="60" w:after="60"/>
        <w:rPr>
          <w:i/>
          <w:lang w:eastAsia="ru-RU"/>
        </w:rPr>
      </w:pPr>
      <w:r w:rsidRPr="00C72028">
        <w:rPr>
          <w:rFonts w:eastAsia="Times New Roman" w:cs="Times New Roman"/>
          <w:i/>
          <w:color w:val="000000" w:themeColor="text1"/>
          <w:szCs w:val="28"/>
          <w:lang w:eastAsia="ru-RU"/>
        </w:rPr>
        <w:t>Пример:</w:t>
      </w:r>
    </w:p>
    <w:p w:rsidR="00093ECC" w:rsidRPr="00093ECC" w:rsidRDefault="00093ECC" w:rsidP="000D0E15">
      <w:pPr>
        <w:rPr>
          <w:lang w:val="en-US" w:eastAsia="ru-RU"/>
        </w:rPr>
      </w:pPr>
      <w:r w:rsidRPr="00093ECC">
        <w:rPr>
          <w:b/>
          <w:highlight w:val="yellow"/>
          <w:lang w:eastAsia="ru-RU"/>
        </w:rPr>
        <w:t>Иван Иванович Иванов,</w:t>
      </w:r>
      <w:r w:rsidRPr="00093ECC">
        <w:rPr>
          <w:highlight w:val="yellow"/>
          <w:lang w:eastAsia="ru-RU"/>
        </w:rPr>
        <w:t xml:space="preserve"> кандидат сельскохозяйственных наук, доцент, доцент кафедры физиологии растений, Федеральное государственное бюджетное образовательное учреждение высшего образования «Российский государственный аграрный университет – Московская сельскохозяйственная академия имени К.А. Тимирязева»; 127550, г. Москва, ул. Тимирязевская</w:t>
      </w:r>
      <w:r w:rsidRPr="00093ECC">
        <w:rPr>
          <w:highlight w:val="yellow"/>
          <w:lang w:val="en-US" w:eastAsia="ru-RU"/>
        </w:rPr>
        <w:t>, 49; e-mail: ivanovii@rgau-msha.ru; ORCID: https://orcid.org/0000-0012-3588-4877</w:t>
      </w:r>
    </w:p>
    <w:p w:rsidR="00DA1E3E" w:rsidRPr="00093ECC" w:rsidRDefault="00DA1E3E" w:rsidP="005F580B">
      <w:pPr>
        <w:rPr>
          <w:u w:val="single"/>
          <w:lang w:val="en-US" w:eastAsia="ru-RU"/>
        </w:rPr>
      </w:pPr>
    </w:p>
    <w:p w:rsidR="000D0E15" w:rsidRPr="000D0E15" w:rsidRDefault="000D0E15" w:rsidP="000D0E15">
      <w:pPr>
        <w:pStyle w:val="a7"/>
        <w:ind w:left="0" w:firstLine="0"/>
        <w:jc w:val="center"/>
        <w:rPr>
          <w:rFonts w:cs="Times New Roman"/>
          <w:b/>
          <w:bCs/>
          <w:szCs w:val="28"/>
          <w:lang w:eastAsia="ru-RU"/>
        </w:rPr>
      </w:pPr>
      <w:r w:rsidRPr="000D0E15">
        <w:rPr>
          <w:rFonts w:cs="Times New Roman"/>
          <w:b/>
          <w:bCs/>
          <w:szCs w:val="28"/>
          <w:lang w:eastAsia="ru-RU"/>
        </w:rPr>
        <w:t>Information about the authors</w:t>
      </w:r>
    </w:p>
    <w:p w:rsidR="00C018C0" w:rsidRDefault="00C018C0" w:rsidP="005F580B">
      <w:pPr>
        <w:rPr>
          <w:lang w:eastAsia="ru-RU"/>
        </w:rPr>
      </w:pPr>
      <w:r w:rsidRPr="00C018C0">
        <w:rPr>
          <w:lang w:eastAsia="ru-RU"/>
        </w:rPr>
        <w:t>Имя и фамилию автора (авторов) приводят в транслитерированной форме на латинице полностью, отчество сокращают до одной буквы (в отдельных случаях, обусловленных особенностями транслитерации, – до двух букв).</w:t>
      </w:r>
      <w:r w:rsidR="002500BD">
        <w:rPr>
          <w:lang w:eastAsia="ru-RU"/>
        </w:rPr>
        <w:t xml:space="preserve"> </w:t>
      </w:r>
    </w:p>
    <w:p w:rsidR="00C72028" w:rsidRDefault="00C72028" w:rsidP="00C72028">
      <w:pPr>
        <w:shd w:val="clear" w:color="auto" w:fill="FFFFFF"/>
        <w:spacing w:before="60" w:after="60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По образцу ниже.</w:t>
      </w:r>
    </w:p>
    <w:p w:rsidR="00C72028" w:rsidRDefault="00C72028" w:rsidP="00C72028">
      <w:pPr>
        <w:rPr>
          <w:lang w:eastAsia="ru-RU"/>
        </w:rPr>
      </w:pPr>
      <w:r>
        <w:rPr>
          <w:b/>
          <w:lang w:eastAsia="ru-RU"/>
        </w:rPr>
        <w:t>И</w:t>
      </w:r>
      <w:r w:rsidRPr="00FA1DF3">
        <w:rPr>
          <w:b/>
          <w:lang w:eastAsia="ru-RU"/>
        </w:rPr>
        <w:t>мя</w:t>
      </w:r>
      <w:r>
        <w:rPr>
          <w:b/>
          <w:lang w:eastAsia="ru-RU"/>
        </w:rPr>
        <w:t xml:space="preserve">, </w:t>
      </w:r>
      <w:r w:rsidRPr="00FA1DF3">
        <w:rPr>
          <w:b/>
          <w:lang w:eastAsia="ru-RU"/>
        </w:rPr>
        <w:t>отчество</w:t>
      </w:r>
      <w:r>
        <w:rPr>
          <w:b/>
          <w:lang w:eastAsia="ru-RU"/>
        </w:rPr>
        <w:t xml:space="preserve"> (первая буква), ф</w:t>
      </w:r>
      <w:r w:rsidRPr="00FA1DF3">
        <w:rPr>
          <w:b/>
          <w:lang w:eastAsia="ru-RU"/>
        </w:rPr>
        <w:t>амилия,</w:t>
      </w:r>
      <w:r>
        <w:rPr>
          <w:b/>
          <w:lang w:eastAsia="ru-RU"/>
        </w:rPr>
        <w:t xml:space="preserve"> </w:t>
      </w:r>
      <w:r>
        <w:rPr>
          <w:lang w:eastAsia="ru-RU"/>
        </w:rPr>
        <w:t xml:space="preserve">должность, учёная степень, учёное звание, место работы (учёбы), полное название организации в именительном падеже, полный юридический адрес организации в следующей последовательности: индекс, страна, город, улица, дом, адрес электронный почты, ссылка на аккаунт в </w:t>
      </w:r>
      <w:r>
        <w:rPr>
          <w:lang w:val="en-US" w:eastAsia="ru-RU"/>
        </w:rPr>
        <w:t>ORCID</w:t>
      </w:r>
      <w:r>
        <w:rPr>
          <w:lang w:eastAsia="ru-RU"/>
        </w:rPr>
        <w:t xml:space="preserve"> (точка в конце не ставится)</w:t>
      </w:r>
    </w:p>
    <w:p w:rsidR="00C72028" w:rsidRPr="00C72028" w:rsidRDefault="00C72028" w:rsidP="00C72028">
      <w:pPr>
        <w:shd w:val="clear" w:color="auto" w:fill="FFFFFF"/>
        <w:spacing w:before="60" w:after="60"/>
        <w:rPr>
          <w:i/>
          <w:lang w:val="en-US" w:eastAsia="ru-RU"/>
        </w:rPr>
      </w:pPr>
      <w:r w:rsidRPr="00C72028">
        <w:rPr>
          <w:rFonts w:eastAsia="Times New Roman" w:cs="Times New Roman"/>
          <w:i/>
          <w:color w:val="000000" w:themeColor="text1"/>
          <w:szCs w:val="28"/>
          <w:lang w:eastAsia="ru-RU"/>
        </w:rPr>
        <w:t>Пример</w:t>
      </w:r>
      <w:r w:rsidRPr="00C72028">
        <w:rPr>
          <w:rFonts w:eastAsia="Times New Roman" w:cs="Times New Roman"/>
          <w:i/>
          <w:color w:val="000000" w:themeColor="text1"/>
          <w:szCs w:val="28"/>
          <w:lang w:val="en-US" w:eastAsia="ru-RU"/>
        </w:rPr>
        <w:t>:</w:t>
      </w:r>
    </w:p>
    <w:p w:rsidR="00093ECC" w:rsidRPr="00093ECC" w:rsidRDefault="00093ECC" w:rsidP="000D0E15">
      <w:pPr>
        <w:shd w:val="clear" w:color="auto" w:fill="FFFFFF"/>
        <w:spacing w:before="60" w:after="60"/>
        <w:rPr>
          <w:rFonts w:eastAsia="Times New Roman" w:cs="Times New Roman"/>
          <w:color w:val="000000" w:themeColor="text1"/>
          <w:szCs w:val="28"/>
          <w:lang w:val="en-US" w:eastAsia="ru-RU"/>
        </w:rPr>
      </w:pPr>
      <w:r w:rsidRPr="00093ECC">
        <w:rPr>
          <w:rFonts w:eastAsia="Times New Roman" w:cs="Times New Roman"/>
          <w:b/>
          <w:color w:val="000000" w:themeColor="text1"/>
          <w:szCs w:val="28"/>
          <w:highlight w:val="yellow"/>
          <w:lang w:val="en-US" w:eastAsia="ru-RU"/>
        </w:rPr>
        <w:t>Ivan I. Ivanov,</w:t>
      </w:r>
      <w:r w:rsidRPr="00093ECC">
        <w:rPr>
          <w:rFonts w:eastAsia="Times New Roman" w:cs="Times New Roman"/>
          <w:color w:val="000000" w:themeColor="text1"/>
          <w:szCs w:val="28"/>
          <w:highlight w:val="yellow"/>
          <w:lang w:val="en-US" w:eastAsia="ru-RU"/>
        </w:rPr>
        <w:t xml:space="preserve"> CSc (Ag), Associate Professor, </w:t>
      </w:r>
      <w:r w:rsidRPr="00093ECC">
        <w:rPr>
          <w:rFonts w:eastAsia="Times New Roman" w:cs="Times New Roman"/>
          <w:color w:val="000000" w:themeColor="text1"/>
          <w:szCs w:val="28"/>
          <w:highlight w:val="yellow"/>
          <w:lang w:val="en-US" w:eastAsia="ru-RU"/>
        </w:rPr>
        <w:t>Associate Professor</w:t>
      </w:r>
      <w:r w:rsidRPr="00093ECC">
        <w:rPr>
          <w:rFonts w:eastAsia="Times New Roman" w:cs="Times New Roman"/>
          <w:color w:val="000000" w:themeColor="text1"/>
          <w:szCs w:val="28"/>
          <w:highlight w:val="yellow"/>
          <w:lang w:val="en-US" w:eastAsia="ru-RU"/>
        </w:rPr>
        <w:t xml:space="preserve"> at the Department of Plant Physiology, Russian State Agrarian University – Moscow </w:t>
      </w:r>
      <w:r w:rsidRPr="00093ECC">
        <w:rPr>
          <w:rFonts w:eastAsia="Times New Roman" w:cs="Times New Roman"/>
          <w:color w:val="000000" w:themeColor="text1"/>
          <w:szCs w:val="28"/>
          <w:highlight w:val="yellow"/>
          <w:lang w:val="en-US" w:eastAsia="ru-RU"/>
        </w:rPr>
        <w:lastRenderedPageBreak/>
        <w:t xml:space="preserve">Timiryazev Agricultural Academy; 49 Timiryazevskaya st., Moscow, 127550, Russian Federation; </w:t>
      </w:r>
      <w:r w:rsidRPr="00093ECC">
        <w:rPr>
          <w:highlight w:val="yellow"/>
          <w:lang w:val="en-US" w:eastAsia="ru-RU"/>
        </w:rPr>
        <w:t>e-mail: ivanovii@rgau-msha.ru; ORCID: https://orcid.org/0000-0012-3588-4877</w:t>
      </w:r>
    </w:p>
    <w:sectPr w:rsidR="00093ECC" w:rsidRPr="00093ECC" w:rsidSect="00BA2F55">
      <w:footerReference w:type="default" r:id="rId12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B5F" w:rsidRDefault="00846B5F" w:rsidP="00B632A8">
      <w:r>
        <w:separator/>
      </w:r>
    </w:p>
  </w:endnote>
  <w:endnote w:type="continuationSeparator" w:id="0">
    <w:p w:rsidR="00846B5F" w:rsidRDefault="00846B5F" w:rsidP="00B6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774878"/>
      <w:docPartObj>
        <w:docPartGallery w:val="Page Numbers (Bottom of Page)"/>
        <w:docPartUnique/>
      </w:docPartObj>
    </w:sdtPr>
    <w:sdtEndPr/>
    <w:sdtContent>
      <w:p w:rsidR="00B632A8" w:rsidRDefault="0005274A">
        <w:pPr>
          <w:pStyle w:val="af8"/>
          <w:jc w:val="right"/>
        </w:pPr>
        <w:r>
          <w:fldChar w:fldCharType="begin"/>
        </w:r>
        <w:r w:rsidR="00EF485B">
          <w:instrText xml:space="preserve"> PAGE   \* MERGEFORMAT </w:instrText>
        </w:r>
        <w:r>
          <w:fldChar w:fldCharType="separate"/>
        </w:r>
        <w:r w:rsidR="00FF492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632A8" w:rsidRDefault="00B632A8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B5F" w:rsidRDefault="00846B5F" w:rsidP="00B632A8">
      <w:r>
        <w:separator/>
      </w:r>
    </w:p>
  </w:footnote>
  <w:footnote w:type="continuationSeparator" w:id="0">
    <w:p w:rsidR="00846B5F" w:rsidRDefault="00846B5F" w:rsidP="00B63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232"/>
    <w:multiLevelType w:val="hybridMultilevel"/>
    <w:tmpl w:val="36EA3A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79134C"/>
    <w:multiLevelType w:val="hybridMultilevel"/>
    <w:tmpl w:val="45842962"/>
    <w:lvl w:ilvl="0" w:tplc="84BC95C6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1A30E5"/>
    <w:multiLevelType w:val="multilevel"/>
    <w:tmpl w:val="D696B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5F16EE"/>
    <w:multiLevelType w:val="multilevel"/>
    <w:tmpl w:val="D170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6D56BE"/>
    <w:multiLevelType w:val="hybridMultilevel"/>
    <w:tmpl w:val="DA602E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13E7500"/>
    <w:multiLevelType w:val="multilevel"/>
    <w:tmpl w:val="960C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A37C85"/>
    <w:multiLevelType w:val="multilevel"/>
    <w:tmpl w:val="7CD22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7D4609"/>
    <w:multiLevelType w:val="hybridMultilevel"/>
    <w:tmpl w:val="5FE66E58"/>
    <w:lvl w:ilvl="0" w:tplc="D20C9AE2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E1B02"/>
    <w:multiLevelType w:val="hybridMultilevel"/>
    <w:tmpl w:val="B85647B0"/>
    <w:lvl w:ilvl="0" w:tplc="AC86FBBE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A0D563A"/>
    <w:multiLevelType w:val="multilevel"/>
    <w:tmpl w:val="5C967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9F3CB2"/>
    <w:multiLevelType w:val="hybridMultilevel"/>
    <w:tmpl w:val="94701F76"/>
    <w:lvl w:ilvl="0" w:tplc="3A5EAE3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B2626FE"/>
    <w:multiLevelType w:val="multilevel"/>
    <w:tmpl w:val="3506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BD0A25"/>
    <w:multiLevelType w:val="hybridMultilevel"/>
    <w:tmpl w:val="335A8DF6"/>
    <w:lvl w:ilvl="0" w:tplc="F7EEE758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96E2840"/>
    <w:multiLevelType w:val="hybridMultilevel"/>
    <w:tmpl w:val="C7186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8238F"/>
    <w:multiLevelType w:val="hybridMultilevel"/>
    <w:tmpl w:val="CD2A6374"/>
    <w:lvl w:ilvl="0" w:tplc="95E871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1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  <w:num w:numId="11">
    <w:abstractNumId w:val="14"/>
  </w:num>
  <w:num w:numId="12">
    <w:abstractNumId w:val="9"/>
  </w:num>
  <w:num w:numId="13">
    <w:abstractNumId w:val="5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6DF"/>
    <w:rsid w:val="00005426"/>
    <w:rsid w:val="00011145"/>
    <w:rsid w:val="0005274A"/>
    <w:rsid w:val="000543D3"/>
    <w:rsid w:val="000556BB"/>
    <w:rsid w:val="00076DA7"/>
    <w:rsid w:val="00093ECC"/>
    <w:rsid w:val="00095DD3"/>
    <w:rsid w:val="000B2C94"/>
    <w:rsid w:val="000B3EC8"/>
    <w:rsid w:val="000D0E15"/>
    <w:rsid w:val="000E2F2B"/>
    <w:rsid w:val="00103D0F"/>
    <w:rsid w:val="001505F7"/>
    <w:rsid w:val="00151DEF"/>
    <w:rsid w:val="0016410F"/>
    <w:rsid w:val="001A27AB"/>
    <w:rsid w:val="001A4A03"/>
    <w:rsid w:val="001F2228"/>
    <w:rsid w:val="00231CCC"/>
    <w:rsid w:val="002500BD"/>
    <w:rsid w:val="00275223"/>
    <w:rsid w:val="002C65E2"/>
    <w:rsid w:val="002E4B13"/>
    <w:rsid w:val="002E584F"/>
    <w:rsid w:val="00302EAA"/>
    <w:rsid w:val="003366DF"/>
    <w:rsid w:val="00345F22"/>
    <w:rsid w:val="00385FC7"/>
    <w:rsid w:val="003B182A"/>
    <w:rsid w:val="003B251C"/>
    <w:rsid w:val="003E1F68"/>
    <w:rsid w:val="003E64E8"/>
    <w:rsid w:val="0045011C"/>
    <w:rsid w:val="00453C7B"/>
    <w:rsid w:val="00465F30"/>
    <w:rsid w:val="005017B1"/>
    <w:rsid w:val="005026AD"/>
    <w:rsid w:val="00505EF3"/>
    <w:rsid w:val="005330ED"/>
    <w:rsid w:val="00550D4C"/>
    <w:rsid w:val="0056581B"/>
    <w:rsid w:val="005803C5"/>
    <w:rsid w:val="005A1B44"/>
    <w:rsid w:val="005E0EEC"/>
    <w:rsid w:val="005E5D84"/>
    <w:rsid w:val="005F580B"/>
    <w:rsid w:val="00615712"/>
    <w:rsid w:val="00631FB8"/>
    <w:rsid w:val="006B6154"/>
    <w:rsid w:val="00702B84"/>
    <w:rsid w:val="0071636A"/>
    <w:rsid w:val="007356A8"/>
    <w:rsid w:val="00750FAA"/>
    <w:rsid w:val="00771B9E"/>
    <w:rsid w:val="00771FC9"/>
    <w:rsid w:val="00796DF9"/>
    <w:rsid w:val="007A1E0B"/>
    <w:rsid w:val="007C6F7A"/>
    <w:rsid w:val="007E21FB"/>
    <w:rsid w:val="00846B5F"/>
    <w:rsid w:val="0085134D"/>
    <w:rsid w:val="00877DD2"/>
    <w:rsid w:val="00894D65"/>
    <w:rsid w:val="008C61B0"/>
    <w:rsid w:val="00911726"/>
    <w:rsid w:val="00953A57"/>
    <w:rsid w:val="00974B8F"/>
    <w:rsid w:val="009C4629"/>
    <w:rsid w:val="009D082C"/>
    <w:rsid w:val="009D7998"/>
    <w:rsid w:val="00A34A07"/>
    <w:rsid w:val="00A80237"/>
    <w:rsid w:val="00AA13C9"/>
    <w:rsid w:val="00AC66D5"/>
    <w:rsid w:val="00AD45FC"/>
    <w:rsid w:val="00AD6ED8"/>
    <w:rsid w:val="00AE7519"/>
    <w:rsid w:val="00B04817"/>
    <w:rsid w:val="00B07B19"/>
    <w:rsid w:val="00B464BC"/>
    <w:rsid w:val="00B632A8"/>
    <w:rsid w:val="00B94A20"/>
    <w:rsid w:val="00BA2F55"/>
    <w:rsid w:val="00BD5C41"/>
    <w:rsid w:val="00BE6F60"/>
    <w:rsid w:val="00C001EF"/>
    <w:rsid w:val="00C018C0"/>
    <w:rsid w:val="00C01CED"/>
    <w:rsid w:val="00C42CEF"/>
    <w:rsid w:val="00C72028"/>
    <w:rsid w:val="00C7774F"/>
    <w:rsid w:val="00CA0AEF"/>
    <w:rsid w:val="00CB0DF9"/>
    <w:rsid w:val="00CF0AE5"/>
    <w:rsid w:val="00D55591"/>
    <w:rsid w:val="00D82EF6"/>
    <w:rsid w:val="00D85F2F"/>
    <w:rsid w:val="00DA034D"/>
    <w:rsid w:val="00DA1E3E"/>
    <w:rsid w:val="00DC384D"/>
    <w:rsid w:val="00DC4B31"/>
    <w:rsid w:val="00DF10F7"/>
    <w:rsid w:val="00DF5C90"/>
    <w:rsid w:val="00E03124"/>
    <w:rsid w:val="00E67EB1"/>
    <w:rsid w:val="00E75A9F"/>
    <w:rsid w:val="00E77ADB"/>
    <w:rsid w:val="00E8033D"/>
    <w:rsid w:val="00ED3E19"/>
    <w:rsid w:val="00EF485B"/>
    <w:rsid w:val="00F123E8"/>
    <w:rsid w:val="00F774E1"/>
    <w:rsid w:val="00F94D29"/>
    <w:rsid w:val="00FA1DF3"/>
    <w:rsid w:val="00FF4920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61A14"/>
  <w15:docId w15:val="{601646B9-C8DC-4D67-8577-095D1A8E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F55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1FB8"/>
    <w:pPr>
      <w:keepNext/>
      <w:keepLines/>
      <w:outlineLvl w:val="0"/>
    </w:pPr>
    <w:rPr>
      <w:rFonts w:ascii="Arial" w:eastAsiaTheme="majorEastAsia" w:hAnsi="Arial" w:cstheme="majorBidi"/>
      <w:b/>
      <w:sz w:val="30"/>
      <w:szCs w:val="32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631FB8"/>
    <w:pPr>
      <w:keepNext/>
      <w:keepLines/>
      <w:outlineLvl w:val="1"/>
    </w:pPr>
    <w:rPr>
      <w:rFonts w:ascii="Georgia" w:eastAsiaTheme="majorEastAsia" w:hAnsi="Georg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31FB8"/>
    <w:pPr>
      <w:keepNext/>
      <w:keepLines/>
      <w:outlineLvl w:val="2"/>
    </w:pPr>
    <w:rPr>
      <w:rFonts w:eastAsiaTheme="majorEastAsia" w:cstheme="majorBidi"/>
      <w:b/>
      <w:i/>
    </w:rPr>
  </w:style>
  <w:style w:type="paragraph" w:styleId="4">
    <w:name w:val="heading 4"/>
    <w:basedOn w:val="a"/>
    <w:next w:val="a"/>
    <w:link w:val="40"/>
    <w:uiPriority w:val="9"/>
    <w:unhideWhenUsed/>
    <w:qFormat/>
    <w:rsid w:val="00631FB8"/>
    <w:pPr>
      <w:keepNext/>
      <w:keepLines/>
      <w:outlineLvl w:val="3"/>
    </w:pPr>
    <w:rPr>
      <w:rFonts w:ascii="Times New Roman Полужирный" w:hAnsi="Times New Roman Полужирный"/>
      <w:b/>
      <w:bCs/>
      <w:iCs/>
      <w:caps/>
      <w:spacing w:val="100"/>
      <w:u w:val="singl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FB8"/>
    <w:pPr>
      <w:keepNext/>
      <w:keepLines/>
      <w:spacing w:before="200"/>
      <w:outlineLvl w:val="4"/>
    </w:pPr>
    <w:rPr>
      <w:rFonts w:ascii="Calibri Light" w:hAnsi="Calibri Light"/>
      <w:color w:val="1F4D7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F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FB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FB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FB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631FB8"/>
    <w:rPr>
      <w:rFonts w:ascii="Georgia" w:eastAsiaTheme="majorEastAsia" w:hAnsi="Georgia" w:cstheme="majorBidi"/>
      <w:b/>
      <w:sz w:val="28"/>
      <w:szCs w:val="26"/>
    </w:rPr>
  </w:style>
  <w:style w:type="character" w:customStyle="1" w:styleId="10">
    <w:name w:val="Заголовок 1 Знак"/>
    <w:link w:val="1"/>
    <w:uiPriority w:val="9"/>
    <w:rsid w:val="00631FB8"/>
    <w:rPr>
      <w:rFonts w:ascii="Arial" w:eastAsiaTheme="majorEastAsia" w:hAnsi="Arial" w:cstheme="majorBidi"/>
      <w:b/>
      <w:sz w:val="30"/>
      <w:szCs w:val="32"/>
      <w:u w:val="single"/>
    </w:rPr>
  </w:style>
  <w:style w:type="paragraph" w:styleId="a3">
    <w:name w:val="No Spacing"/>
    <w:uiPriority w:val="1"/>
    <w:qFormat/>
    <w:rsid w:val="00631FB8"/>
    <w:pPr>
      <w:spacing w:after="0" w:line="240" w:lineRule="auto"/>
      <w:ind w:firstLine="709"/>
      <w:jc w:val="both"/>
    </w:pPr>
    <w:rPr>
      <w:rFonts w:ascii="Times New Roman" w:hAnsi="Times New Roman"/>
      <w:spacing w:val="-20"/>
      <w:sz w:val="24"/>
      <w:szCs w:val="24"/>
    </w:rPr>
  </w:style>
  <w:style w:type="character" w:customStyle="1" w:styleId="40">
    <w:name w:val="Заголовок 4 Знак"/>
    <w:link w:val="4"/>
    <w:uiPriority w:val="9"/>
    <w:rsid w:val="00631FB8"/>
    <w:rPr>
      <w:rFonts w:ascii="Times New Roman Полужирный" w:hAnsi="Times New Roman Полужирный"/>
      <w:b/>
      <w:bCs/>
      <w:iCs/>
      <w:caps/>
      <w:spacing w:val="100"/>
      <w:sz w:val="28"/>
      <w:szCs w:val="24"/>
      <w:u w:val="single"/>
    </w:rPr>
  </w:style>
  <w:style w:type="character" w:customStyle="1" w:styleId="30">
    <w:name w:val="Заголовок 3 Знак"/>
    <w:link w:val="3"/>
    <w:uiPriority w:val="9"/>
    <w:rsid w:val="00631FB8"/>
    <w:rPr>
      <w:rFonts w:ascii="Times New Roman" w:eastAsiaTheme="majorEastAsia" w:hAnsi="Times New Roman" w:cstheme="majorBidi"/>
      <w:b/>
      <w:i/>
      <w:sz w:val="28"/>
      <w:szCs w:val="24"/>
    </w:rPr>
  </w:style>
  <w:style w:type="paragraph" w:styleId="a4">
    <w:name w:val="Subtitle"/>
    <w:basedOn w:val="a"/>
    <w:next w:val="a"/>
    <w:link w:val="a5"/>
    <w:uiPriority w:val="11"/>
    <w:qFormat/>
    <w:rsid w:val="00631FB8"/>
    <w:pPr>
      <w:numPr>
        <w:ilvl w:val="1"/>
      </w:numPr>
      <w:ind w:firstLine="709"/>
    </w:pPr>
    <w:rPr>
      <w:rFonts w:eastAsiaTheme="majorEastAsia"/>
      <w:b/>
      <w:iCs/>
      <w:spacing w:val="-15"/>
      <w:sz w:val="22"/>
    </w:rPr>
  </w:style>
  <w:style w:type="character" w:customStyle="1" w:styleId="a5">
    <w:name w:val="Подзаголовок Знак"/>
    <w:link w:val="a4"/>
    <w:uiPriority w:val="11"/>
    <w:rsid w:val="00631FB8"/>
    <w:rPr>
      <w:rFonts w:ascii="Times New Roman" w:eastAsiaTheme="majorEastAsia" w:hAnsi="Times New Roman"/>
      <w:b/>
      <w:iCs/>
      <w:spacing w:val="-15"/>
      <w:szCs w:val="24"/>
    </w:rPr>
  </w:style>
  <w:style w:type="character" w:customStyle="1" w:styleId="50">
    <w:name w:val="Заголовок 5 Знак"/>
    <w:link w:val="5"/>
    <w:uiPriority w:val="9"/>
    <w:semiHidden/>
    <w:rsid w:val="00631FB8"/>
    <w:rPr>
      <w:rFonts w:ascii="Calibri Light" w:hAnsi="Calibri Light"/>
      <w:color w:val="1F4D78"/>
      <w:sz w:val="28"/>
      <w:szCs w:val="24"/>
    </w:rPr>
  </w:style>
  <w:style w:type="character" w:styleId="a6">
    <w:name w:val="Strong"/>
    <w:uiPriority w:val="22"/>
    <w:qFormat/>
    <w:rsid w:val="00631FB8"/>
    <w:rPr>
      <w:b/>
      <w:bCs/>
    </w:rPr>
  </w:style>
  <w:style w:type="paragraph" w:styleId="a7">
    <w:name w:val="List Paragraph"/>
    <w:basedOn w:val="a"/>
    <w:uiPriority w:val="99"/>
    <w:qFormat/>
    <w:rsid w:val="00631FB8"/>
    <w:pPr>
      <w:ind w:left="720"/>
      <w:contextualSpacing/>
    </w:pPr>
  </w:style>
  <w:style w:type="paragraph" w:styleId="a8">
    <w:name w:val="TOC Heading"/>
    <w:basedOn w:val="1"/>
    <w:next w:val="a"/>
    <w:uiPriority w:val="39"/>
    <w:unhideWhenUsed/>
    <w:qFormat/>
    <w:rsid w:val="00631FB8"/>
    <w:pPr>
      <w:spacing w:before="240" w:line="259" w:lineRule="auto"/>
      <w:ind w:firstLine="0"/>
      <w:jc w:val="left"/>
      <w:outlineLvl w:val="9"/>
    </w:pPr>
    <w:rPr>
      <w:rFonts w:ascii="Calibri Light" w:hAnsi="Calibri Light"/>
      <w:b w:val="0"/>
      <w:color w:val="2E74B5"/>
      <w:u w:val="none"/>
    </w:rPr>
  </w:style>
  <w:style w:type="character" w:customStyle="1" w:styleId="60">
    <w:name w:val="Заголовок 6 Знак"/>
    <w:basedOn w:val="a0"/>
    <w:link w:val="6"/>
    <w:uiPriority w:val="9"/>
    <w:semiHidden/>
    <w:rsid w:val="00631FB8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631FB8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31FB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31F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9">
    <w:name w:val="Emphasis"/>
    <w:basedOn w:val="a0"/>
    <w:uiPriority w:val="20"/>
    <w:qFormat/>
    <w:rsid w:val="00631FB8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631FB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31FB8"/>
    <w:rPr>
      <w:rFonts w:ascii="Times New Roman" w:hAnsi="Times New Roman"/>
      <w:i/>
      <w:iCs/>
      <w:color w:val="000000" w:themeColor="text1"/>
      <w:sz w:val="28"/>
      <w:szCs w:val="24"/>
    </w:rPr>
  </w:style>
  <w:style w:type="paragraph" w:styleId="aa">
    <w:name w:val="Intense Quote"/>
    <w:basedOn w:val="a"/>
    <w:next w:val="a"/>
    <w:link w:val="ab"/>
    <w:uiPriority w:val="30"/>
    <w:qFormat/>
    <w:rsid w:val="00631FB8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31FB8"/>
    <w:rPr>
      <w:rFonts w:ascii="Times New Roman" w:hAnsi="Times New Roman"/>
      <w:b/>
      <w:bCs/>
      <w:i/>
      <w:iCs/>
      <w:color w:val="5B9BD5" w:themeColor="accent1"/>
      <w:sz w:val="28"/>
      <w:szCs w:val="24"/>
    </w:rPr>
  </w:style>
  <w:style w:type="character" w:styleId="ac">
    <w:name w:val="Subtle Emphasis"/>
    <w:uiPriority w:val="19"/>
    <w:qFormat/>
    <w:rsid w:val="00631FB8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31FB8"/>
    <w:rPr>
      <w:b/>
      <w:bCs/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631FB8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631FB8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31FB8"/>
    <w:rPr>
      <w:b/>
      <w:bCs/>
      <w:smallCaps/>
      <w:spacing w:val="5"/>
    </w:rPr>
  </w:style>
  <w:style w:type="table" w:styleId="af1">
    <w:name w:val="Table Grid"/>
    <w:basedOn w:val="a1"/>
    <w:uiPriority w:val="59"/>
    <w:rsid w:val="00A80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FF6E3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F6E31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rsid w:val="00151DEF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16410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lang w:eastAsia="ru-RU"/>
    </w:rPr>
  </w:style>
  <w:style w:type="paragraph" w:customStyle="1" w:styleId="Default">
    <w:name w:val="Default"/>
    <w:rsid w:val="00877D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6">
    <w:name w:val="header"/>
    <w:basedOn w:val="a"/>
    <w:link w:val="af7"/>
    <w:uiPriority w:val="99"/>
    <w:semiHidden/>
    <w:unhideWhenUsed/>
    <w:rsid w:val="00B632A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B632A8"/>
    <w:rPr>
      <w:rFonts w:ascii="Times New Roman" w:hAnsi="Times New Roman"/>
      <w:sz w:val="28"/>
      <w:szCs w:val="24"/>
    </w:rPr>
  </w:style>
  <w:style w:type="paragraph" w:styleId="af8">
    <w:name w:val="footer"/>
    <w:basedOn w:val="a"/>
    <w:link w:val="af9"/>
    <w:uiPriority w:val="99"/>
    <w:unhideWhenUsed/>
    <w:rsid w:val="00B632A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B632A8"/>
    <w:rPr>
      <w:rFonts w:ascii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oscience-journal.com/jour/about/submission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ioscience-journal.com/jour/about/submiss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7482/0536-1036-2019-6-118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87;&#1086;&#1083;&#1100;&#1079;&#1086;&#1074;&#1072;&#1090;&#1077;&#1083;&#1100;\Desktop\&#1043;&#1072;&#1081;&#1076;&#1091;&#1082;%20&#1089;&#1090;&#1072;&#1090;&#1100;&#1103;\1990-201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197222222222296"/>
          <c:y val="3.5393700787401679E-2"/>
          <c:w val="0.8309129554238146"/>
          <c:h val="0.72768798331763052"/>
        </c:manualLayout>
      </c:layout>
      <c:barChart>
        <c:barDir val="col"/>
        <c:grouping val="clustered"/>
        <c:varyColors val="0"/>
        <c:ser>
          <c:idx val="1"/>
          <c:order val="1"/>
          <c:spPr>
            <a:pattFill prst="pct4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numRef>
              <c:f>Лист2!$K$1:$AC$1</c:f>
              <c:numCache>
                <c:formatCode>General</c:formatCode>
                <c:ptCount val="19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>
                  <c:v>2006</c:v>
                </c:pt>
                <c:pt idx="9">
                  <c:v>2007</c:v>
                </c:pt>
                <c:pt idx="10">
                  <c:v>2008</c:v>
                </c:pt>
                <c:pt idx="11">
                  <c:v>2009</c:v>
                </c:pt>
                <c:pt idx="12">
                  <c:v>2010</c:v>
                </c:pt>
                <c:pt idx="13">
                  <c:v>2011</c:v>
                </c:pt>
                <c:pt idx="14">
                  <c:v>2012</c:v>
                </c:pt>
                <c:pt idx="15">
                  <c:v>2013</c:v>
                </c:pt>
                <c:pt idx="16">
                  <c:v>2014</c:v>
                </c:pt>
                <c:pt idx="17">
                  <c:v>2015</c:v>
                </c:pt>
                <c:pt idx="18">
                  <c:v>2016</c:v>
                </c:pt>
              </c:numCache>
            </c:numRef>
          </c:cat>
          <c:val>
            <c:numRef>
              <c:f>Лист2!$K$6:$AC$6</c:f>
              <c:numCache>
                <c:formatCode>0.0</c:formatCode>
                <c:ptCount val="19"/>
                <c:pt idx="0">
                  <c:v>-14.100000000000001</c:v>
                </c:pt>
                <c:pt idx="1">
                  <c:v>3.7999999999999829</c:v>
                </c:pt>
                <c:pt idx="2">
                  <c:v>6.2000000000000028</c:v>
                </c:pt>
                <c:pt idx="3">
                  <c:v>6.8999999999999915</c:v>
                </c:pt>
                <c:pt idx="4">
                  <c:v>0.89999999999999225</c:v>
                </c:pt>
                <c:pt idx="5">
                  <c:v>-9.9999999999994899E-2</c:v>
                </c:pt>
                <c:pt idx="6">
                  <c:v>2.4000000000000199</c:v>
                </c:pt>
                <c:pt idx="7">
                  <c:v>1.5999999999999877</c:v>
                </c:pt>
                <c:pt idx="8">
                  <c:v>3.0000000000000284</c:v>
                </c:pt>
                <c:pt idx="9">
                  <c:v>3.2999999999999687</c:v>
                </c:pt>
                <c:pt idx="10">
                  <c:v>10.80000000000002</c:v>
                </c:pt>
                <c:pt idx="11">
                  <c:v>1.3999999999999722</c:v>
                </c:pt>
                <c:pt idx="12">
                  <c:v>-11.3</c:v>
                </c:pt>
                <c:pt idx="13">
                  <c:v>23</c:v>
                </c:pt>
                <c:pt idx="14">
                  <c:v>-4.8000000000000105</c:v>
                </c:pt>
                <c:pt idx="15">
                  <c:v>5.8000000000000274</c:v>
                </c:pt>
                <c:pt idx="16">
                  <c:v>3.4999999999999827</c:v>
                </c:pt>
                <c:pt idx="17">
                  <c:v>2.9999999999999827</c:v>
                </c:pt>
                <c:pt idx="18">
                  <c:v>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80-4A54-BD96-805283BF96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12122112"/>
        <c:axId val="112120576"/>
      </c:barChart>
      <c:lineChart>
        <c:grouping val="standard"/>
        <c:varyColors val="0"/>
        <c:ser>
          <c:idx val="0"/>
          <c:order val="0"/>
          <c:spPr>
            <a:ln w="3810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Лист2!$K$1:$AC$1</c:f>
              <c:numCache>
                <c:formatCode>General</c:formatCode>
                <c:ptCount val="19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>
                  <c:v>2006</c:v>
                </c:pt>
                <c:pt idx="9">
                  <c:v>2007</c:v>
                </c:pt>
                <c:pt idx="10">
                  <c:v>2008</c:v>
                </c:pt>
                <c:pt idx="11">
                  <c:v>2009</c:v>
                </c:pt>
                <c:pt idx="12">
                  <c:v>2010</c:v>
                </c:pt>
                <c:pt idx="13">
                  <c:v>2011</c:v>
                </c:pt>
                <c:pt idx="14">
                  <c:v>2012</c:v>
                </c:pt>
                <c:pt idx="15">
                  <c:v>2013</c:v>
                </c:pt>
                <c:pt idx="16">
                  <c:v>2014</c:v>
                </c:pt>
                <c:pt idx="17">
                  <c:v>2015</c:v>
                </c:pt>
                <c:pt idx="18">
                  <c:v>2016</c:v>
                </c:pt>
              </c:numCache>
            </c:numRef>
          </c:cat>
          <c:val>
            <c:numRef>
              <c:f>Лист2!$K$2:$AC$2</c:f>
              <c:numCache>
                <c:formatCode>0.0</c:formatCode>
                <c:ptCount val="19"/>
                <c:pt idx="0">
                  <c:v>2570.5797190965986</c:v>
                </c:pt>
                <c:pt idx="1">
                  <c:v>2668.2617484222583</c:v>
                </c:pt>
                <c:pt idx="2">
                  <c:v>2833.6939768244515</c:v>
                </c:pt>
                <c:pt idx="3">
                  <c:v>3029.2188612253117</c:v>
                </c:pt>
                <c:pt idx="4">
                  <c:v>3056.4818309763627</c:v>
                </c:pt>
                <c:pt idx="5">
                  <c:v>3053.4253491453755</c:v>
                </c:pt>
                <c:pt idx="6">
                  <c:v>3126.707557524865</c:v>
                </c:pt>
                <c:pt idx="7">
                  <c:v>3176.7348784452597</c:v>
                </c:pt>
                <c:pt idx="8">
                  <c:v>3272.0369247986187</c:v>
                </c:pt>
                <c:pt idx="9">
                  <c:v>3380.0141433169752</c:v>
                </c:pt>
                <c:pt idx="10">
                  <c:v>3745.0556707952092</c:v>
                </c:pt>
                <c:pt idx="11">
                  <c:v>3797.4864501863408</c:v>
                </c:pt>
                <c:pt idx="12">
                  <c:v>3368.3704813152849</c:v>
                </c:pt>
                <c:pt idx="13">
                  <c:v>4143.0956920178014</c:v>
                </c:pt>
                <c:pt idx="14">
                  <c:v>3944.2270988009454</c:v>
                </c:pt>
                <c:pt idx="15">
                  <c:v>4172.9922705314239</c:v>
                </c:pt>
                <c:pt idx="16">
                  <c:v>4319.0470000000005</c:v>
                </c:pt>
                <c:pt idx="17">
                  <c:v>4448.61841</c:v>
                </c:pt>
                <c:pt idx="18">
                  <c:v>4662.1520936800262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480-4A54-BD96-805283BF96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2105344"/>
        <c:axId val="112114304"/>
      </c:lineChart>
      <c:lineChart>
        <c:grouping val="standard"/>
        <c:varyColors val="0"/>
        <c:ser>
          <c:idx val="2"/>
          <c:order val="2"/>
          <c:spPr>
            <a:ln w="63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Лист2!$K$1:$AC$1</c:f>
              <c:numCache>
                <c:formatCode>General</c:formatCode>
                <c:ptCount val="19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>
                  <c:v>2006</c:v>
                </c:pt>
                <c:pt idx="9">
                  <c:v>2007</c:v>
                </c:pt>
                <c:pt idx="10">
                  <c:v>2008</c:v>
                </c:pt>
                <c:pt idx="11">
                  <c:v>2009</c:v>
                </c:pt>
                <c:pt idx="12">
                  <c:v>2010</c:v>
                </c:pt>
                <c:pt idx="13">
                  <c:v>2011</c:v>
                </c:pt>
                <c:pt idx="14">
                  <c:v>2012</c:v>
                </c:pt>
                <c:pt idx="15">
                  <c:v>2013</c:v>
                </c:pt>
                <c:pt idx="16">
                  <c:v>2014</c:v>
                </c:pt>
                <c:pt idx="17">
                  <c:v>2015</c:v>
                </c:pt>
                <c:pt idx="18">
                  <c:v>2016</c:v>
                </c:pt>
              </c:numCache>
            </c:numRef>
          </c:cat>
          <c:val>
            <c:numRef>
              <c:f>'2'!$AZ$6:$BR$6</c:f>
              <c:numCache>
                <c:formatCode>0.0</c:formatCode>
                <c:ptCount val="1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480-4A54-BD96-805283BF96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2122112"/>
        <c:axId val="112120576"/>
      </c:lineChart>
      <c:catAx>
        <c:axId val="112105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2114304"/>
        <c:crosses val="autoZero"/>
        <c:auto val="1"/>
        <c:lblAlgn val="ctr"/>
        <c:lblOffset val="100"/>
        <c:noMultiLvlLbl val="0"/>
      </c:catAx>
      <c:valAx>
        <c:axId val="112114304"/>
        <c:scaling>
          <c:orientation val="minMax"/>
          <c:max val="4700"/>
          <c:min val="2500"/>
        </c:scaling>
        <c:delete val="0"/>
        <c:axPos val="l"/>
        <c:numFmt formatCode="0" sourceLinked="0"/>
        <c:majorTickMark val="out"/>
        <c:minorTickMark val="none"/>
        <c:tickLblPos val="nextTo"/>
        <c:spPr>
          <a:solidFill>
            <a:schemeClr val="bg1"/>
          </a:solidFill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2105344"/>
        <c:crosses val="autoZero"/>
        <c:crossBetween val="between"/>
      </c:valAx>
      <c:valAx>
        <c:axId val="112120576"/>
        <c:scaling>
          <c:orientation val="minMax"/>
          <c:min val="-15"/>
        </c:scaling>
        <c:delete val="0"/>
        <c:axPos val="r"/>
        <c:numFmt formatCode="0" sourceLinked="0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2122112"/>
        <c:crosses val="max"/>
        <c:crossBetween val="between"/>
      </c:valAx>
      <c:catAx>
        <c:axId val="1121221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1212057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 sz="1200" b="1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CFE35-6D13-43CE-9194-91A3FA39D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38</cp:revision>
  <dcterms:created xsi:type="dcterms:W3CDTF">2019-04-10T15:09:00Z</dcterms:created>
  <dcterms:modified xsi:type="dcterms:W3CDTF">2025-02-12T11:09:00Z</dcterms:modified>
</cp:coreProperties>
</file>